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ED6FB9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>«ЧЕЧЕНСКИЙ ГОСУДАРСТВЕННЫЙ УНИВЕРСИТЕТ»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>ФАКУЛЬТЕТ ГЕОГРАФИИ И ГЕОЭКОЛОГИИ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>Кафедра экологии и природопользования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CD9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6C0EE5" w:rsidRPr="002D0CD9" w:rsidRDefault="006C0EE5" w:rsidP="00AB2825">
      <w:pPr>
        <w:pStyle w:val="3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167" w:rsidRPr="002D0CD9" w:rsidRDefault="00E5243F" w:rsidP="00AB2825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2D0CD9">
        <w:rPr>
          <w:sz w:val="24"/>
          <w:szCs w:val="24"/>
        </w:rPr>
        <w:t>«</w:t>
      </w:r>
      <w:r w:rsidR="00225167" w:rsidRPr="002D0CD9">
        <w:rPr>
          <w:sz w:val="24"/>
          <w:szCs w:val="24"/>
        </w:rPr>
        <w:t xml:space="preserve">ГЕОЭКОЛОГИЧЕСКОЕ ПРОЕКТИРОВАНИЕ </w:t>
      </w:r>
    </w:p>
    <w:p w:rsidR="00AB2B1C" w:rsidRPr="002D0CD9" w:rsidRDefault="00225167" w:rsidP="00AB2825">
      <w:pPr>
        <w:pStyle w:val="4"/>
        <w:spacing w:before="0" w:after="0" w:line="276" w:lineRule="auto"/>
        <w:jc w:val="center"/>
        <w:rPr>
          <w:sz w:val="24"/>
          <w:szCs w:val="24"/>
        </w:rPr>
      </w:pPr>
      <w:r w:rsidRPr="002D0CD9">
        <w:rPr>
          <w:sz w:val="24"/>
          <w:szCs w:val="24"/>
        </w:rPr>
        <w:t>И ГЕОСИСТЕМНЫЙ МОНИТОРИНГ</w:t>
      </w:r>
      <w:r w:rsidR="00E5243F" w:rsidRPr="002D0CD9">
        <w:rPr>
          <w:sz w:val="24"/>
          <w:szCs w:val="24"/>
        </w:rPr>
        <w:t>»</w:t>
      </w:r>
    </w:p>
    <w:p w:rsidR="00AB2B1C" w:rsidRPr="002D0CD9" w:rsidRDefault="00AB2B1C" w:rsidP="00AB2825">
      <w:pPr>
        <w:spacing w:line="276" w:lineRule="auto"/>
        <w:rPr>
          <w:b/>
          <w:noProof/>
        </w:rPr>
      </w:pPr>
    </w:p>
    <w:p w:rsidR="00AB2B1C" w:rsidRPr="002D0CD9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</w:p>
    <w:p w:rsidR="00AB2B1C" w:rsidRPr="002D0CD9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</w:p>
    <w:p w:rsidR="00AB2B1C" w:rsidRPr="002D0CD9" w:rsidRDefault="00AB2B1C" w:rsidP="00AB2825">
      <w:pPr>
        <w:tabs>
          <w:tab w:val="left" w:pos="6435"/>
        </w:tabs>
        <w:spacing w:line="276" w:lineRule="auto"/>
        <w:jc w:val="both"/>
        <w:rPr>
          <w:b/>
          <w:noProof/>
        </w:rPr>
      </w:pPr>
      <w:r w:rsidRPr="002D0CD9">
        <w:rPr>
          <w:b/>
          <w:noProof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4"/>
      </w:tblGrid>
      <w:tr w:rsidR="00AB2B1C" w:rsidRPr="002D0CD9" w:rsidTr="00AB2B1C">
        <w:tc>
          <w:tcPr>
            <w:tcW w:w="4219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5354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</w:t>
            </w:r>
            <w:r w:rsidR="006100C2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6100C2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6FB9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100C2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и природопользование «Геоэкологические основы </w:t>
            </w:r>
            <w:r w:rsidR="00ED6FB9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100C2" w:rsidRPr="002D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стойчивого развития»</w:t>
            </w:r>
          </w:p>
        </w:tc>
      </w:tr>
      <w:tr w:rsidR="00AB2B1C" w:rsidRPr="002D0CD9" w:rsidTr="00AB2B1C">
        <w:tc>
          <w:tcPr>
            <w:tcW w:w="4219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354" w:type="dxa"/>
          </w:tcPr>
          <w:p w:rsidR="00AB2B1C" w:rsidRPr="002D0CD9" w:rsidRDefault="006100C2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2D0CD9">
              <w:rPr>
                <w:rFonts w:ascii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</w:tr>
      <w:tr w:rsidR="00AB2B1C" w:rsidRPr="002D0CD9" w:rsidTr="00AB2B1C">
        <w:tc>
          <w:tcPr>
            <w:tcW w:w="4219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Форма обучения</w:t>
            </w:r>
          </w:p>
        </w:tc>
        <w:tc>
          <w:tcPr>
            <w:tcW w:w="5354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 xml:space="preserve">Очная, </w:t>
            </w:r>
            <w:r w:rsidR="006100C2" w:rsidRPr="002D0CD9">
              <w:rPr>
                <w:rStyle w:val="2"/>
                <w:rFonts w:eastAsiaTheme="minorHAnsi"/>
                <w:sz w:val="24"/>
                <w:szCs w:val="24"/>
              </w:rPr>
              <w:t>очно-</w:t>
            </w:r>
            <w:r w:rsidRPr="002D0CD9">
              <w:rPr>
                <w:rStyle w:val="2"/>
                <w:rFonts w:eastAsiaTheme="minorHAnsi"/>
                <w:sz w:val="24"/>
                <w:szCs w:val="24"/>
              </w:rPr>
              <w:t xml:space="preserve">заочная </w:t>
            </w:r>
          </w:p>
        </w:tc>
      </w:tr>
      <w:tr w:rsidR="00AB2B1C" w:rsidRPr="002D0CD9" w:rsidTr="00AB2B1C">
        <w:tc>
          <w:tcPr>
            <w:tcW w:w="4219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Срок освоения</w:t>
            </w:r>
          </w:p>
        </w:tc>
        <w:tc>
          <w:tcPr>
            <w:tcW w:w="5354" w:type="dxa"/>
          </w:tcPr>
          <w:p w:rsidR="00AB2B1C" w:rsidRPr="002D0CD9" w:rsidRDefault="006100C2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2 года, 2,5</w:t>
            </w:r>
            <w:r w:rsidR="00AB2B1C" w:rsidRPr="002D0CD9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</w:tr>
      <w:tr w:rsidR="00AB2B1C" w:rsidRPr="002D0CD9" w:rsidTr="00AB2B1C">
        <w:tc>
          <w:tcPr>
            <w:tcW w:w="4219" w:type="dxa"/>
          </w:tcPr>
          <w:p w:rsidR="00AB2B1C" w:rsidRPr="002D0CD9" w:rsidRDefault="00AB2B1C" w:rsidP="00AB2825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Трудоемкость (в зачетных единицах)</w:t>
            </w:r>
          </w:p>
        </w:tc>
        <w:tc>
          <w:tcPr>
            <w:tcW w:w="5354" w:type="dxa"/>
          </w:tcPr>
          <w:p w:rsidR="00AB2B1C" w:rsidRPr="002D0CD9" w:rsidRDefault="00897DF7" w:rsidP="00225167">
            <w:pPr>
              <w:pStyle w:val="3"/>
              <w:shd w:val="clear" w:color="auto" w:fill="auto"/>
              <w:tabs>
                <w:tab w:val="center" w:pos="4677"/>
                <w:tab w:val="right" w:pos="9355"/>
              </w:tabs>
              <w:spacing w:after="0" w:line="276" w:lineRule="auto"/>
              <w:ind w:firstLine="0"/>
              <w:rPr>
                <w:rStyle w:val="2"/>
                <w:rFonts w:eastAsiaTheme="minorHAnsi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180</w:t>
            </w:r>
            <w:r w:rsidR="00AB2B1C" w:rsidRPr="002D0CD9">
              <w:rPr>
                <w:rStyle w:val="2"/>
                <w:rFonts w:eastAsiaTheme="minorHAnsi"/>
                <w:sz w:val="24"/>
                <w:szCs w:val="24"/>
              </w:rPr>
              <w:t xml:space="preserve"> ч./ </w:t>
            </w:r>
            <w:r w:rsidR="00225167" w:rsidRPr="002D0CD9">
              <w:rPr>
                <w:rStyle w:val="2"/>
                <w:rFonts w:eastAsiaTheme="minorHAnsi"/>
                <w:sz w:val="24"/>
                <w:szCs w:val="24"/>
              </w:rPr>
              <w:t>5</w:t>
            </w:r>
            <w:r w:rsidR="00AB2B1C" w:rsidRPr="002D0CD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AB2B1C" w:rsidRPr="002D0CD9">
              <w:rPr>
                <w:rStyle w:val="2"/>
                <w:rFonts w:eastAsiaTheme="minorHAnsi"/>
                <w:sz w:val="24"/>
                <w:szCs w:val="24"/>
              </w:rPr>
              <w:t>з.е</w:t>
            </w:r>
            <w:proofErr w:type="spellEnd"/>
            <w:r w:rsidR="00AB2B1C" w:rsidRPr="002D0CD9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</w:tr>
    </w:tbl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6C0EE5"/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0163A9" w:rsidRPr="002D0CD9" w:rsidRDefault="000163A9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6C0EE5" w:rsidRPr="002D0CD9" w:rsidRDefault="006C0EE5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6C0EE5" w:rsidRPr="002D0CD9" w:rsidRDefault="006C0EE5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AB2B1C" w:rsidRPr="002D0CD9" w:rsidRDefault="00AB2B1C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AB2B1C" w:rsidRPr="002D0CD9" w:rsidRDefault="00AB2B1C" w:rsidP="00AB2825">
      <w:pPr>
        <w:pStyle w:val="Style12"/>
        <w:widowControl/>
        <w:tabs>
          <w:tab w:val="left" w:pos="168"/>
        </w:tabs>
        <w:spacing w:line="276" w:lineRule="auto"/>
        <w:jc w:val="center"/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</w:pPr>
      <w:r w:rsidRPr="002D0CD9">
        <w:t>Грозный, 201</w:t>
      </w:r>
      <w:r w:rsidR="00897DF7" w:rsidRPr="002D0CD9">
        <w:t>7</w:t>
      </w:r>
    </w:p>
    <w:p w:rsidR="00C73936" w:rsidRPr="002D0CD9" w:rsidRDefault="00C73936" w:rsidP="00AB2825">
      <w:pPr>
        <w:spacing w:line="276" w:lineRule="auto"/>
      </w:pPr>
      <w:r w:rsidRPr="002D0CD9">
        <w:br w:type="page"/>
      </w:r>
    </w:p>
    <w:p w:rsidR="00AB2B1C" w:rsidRPr="002D0CD9" w:rsidRDefault="00AB2B1C" w:rsidP="00AB2825">
      <w:pPr>
        <w:spacing w:line="276" w:lineRule="auto"/>
        <w:rPr>
          <w:rFonts w:eastAsia="Calibri"/>
          <w:noProof/>
        </w:rPr>
      </w:pPr>
    </w:p>
    <w:p w:rsidR="00AB2B1C" w:rsidRPr="002D0CD9" w:rsidRDefault="00AB2B1C" w:rsidP="00AB2825">
      <w:pPr>
        <w:spacing w:line="276" w:lineRule="auto"/>
        <w:jc w:val="center"/>
        <w:rPr>
          <w:rFonts w:eastAsia="Calibri"/>
          <w:noProof/>
        </w:rPr>
      </w:pPr>
    </w:p>
    <w:p w:rsidR="00AB2B1C" w:rsidRPr="002D0CD9" w:rsidRDefault="00AB2B1C" w:rsidP="006C0EE5">
      <w:pPr>
        <w:ind w:firstLine="709"/>
        <w:jc w:val="both"/>
      </w:pPr>
      <w:r w:rsidRPr="002D0CD9">
        <w:t>Рабочая программа учебной дисциплины «</w:t>
      </w:r>
      <w:proofErr w:type="spellStart"/>
      <w:r w:rsidR="006C0EE5" w:rsidRPr="002D0CD9">
        <w:t>Геоэкологическое</w:t>
      </w:r>
      <w:proofErr w:type="spellEnd"/>
      <w:r w:rsidR="006C0EE5" w:rsidRPr="002D0CD9">
        <w:t xml:space="preserve"> проектирование  и </w:t>
      </w:r>
      <w:proofErr w:type="spellStart"/>
      <w:r w:rsidR="006C0EE5" w:rsidRPr="002D0CD9">
        <w:t>геосистемный</w:t>
      </w:r>
      <w:proofErr w:type="spellEnd"/>
      <w:r w:rsidR="006C0EE5" w:rsidRPr="002D0CD9">
        <w:t xml:space="preserve"> мониторинг</w:t>
      </w:r>
      <w:r w:rsidRPr="002D0CD9">
        <w:t xml:space="preserve">» / Сост. </w:t>
      </w:r>
      <w:r w:rsidR="00E5243F" w:rsidRPr="002D0CD9">
        <w:t xml:space="preserve">З.Ш. </w:t>
      </w:r>
      <w:proofErr w:type="spellStart"/>
      <w:r w:rsidR="00E5243F" w:rsidRPr="002D0CD9">
        <w:t>Гагаева</w:t>
      </w:r>
      <w:proofErr w:type="spellEnd"/>
      <w:r w:rsidR="00E5243F" w:rsidRPr="002D0CD9">
        <w:t>.</w:t>
      </w:r>
      <w:r w:rsidR="00897DF7" w:rsidRPr="002D0CD9">
        <w:t xml:space="preserve"> </w:t>
      </w:r>
      <w:r w:rsidR="00E5243F" w:rsidRPr="002D0CD9">
        <w:t>–</w:t>
      </w:r>
      <w:r w:rsidRPr="002D0CD9">
        <w:t xml:space="preserve"> Грозный: ФГБОУ </w:t>
      </w:r>
      <w:proofErr w:type="gramStart"/>
      <w:r w:rsidRPr="002D0CD9">
        <w:t>ВО</w:t>
      </w:r>
      <w:proofErr w:type="gramEnd"/>
      <w:r w:rsidRPr="002D0CD9">
        <w:t xml:space="preserve"> «Чеченский государственный университет», 201</w:t>
      </w:r>
      <w:r w:rsidR="00CB08CB" w:rsidRPr="002D0CD9">
        <w:t>8</w:t>
      </w:r>
      <w:r w:rsidRPr="002D0CD9">
        <w:t>.</w:t>
      </w:r>
    </w:p>
    <w:p w:rsidR="00AB2B1C" w:rsidRPr="002D0CD9" w:rsidRDefault="00AB2B1C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  <w:proofErr w:type="gramStart"/>
      <w:r w:rsidRPr="002D0CD9">
        <w:t>Рабочая программа рассмотрена и одобрена на заседании кафедры экологии и природопользования, рекомендована к использованию в учебном процессе (</w:t>
      </w:r>
      <w:r w:rsidR="00CB08CB" w:rsidRPr="002D0CD9">
        <w:t>протокол № 1 от «01</w:t>
      </w:r>
      <w:r w:rsidRPr="002D0CD9">
        <w:t xml:space="preserve">» </w:t>
      </w:r>
      <w:r w:rsidRPr="002D0CD9">
        <w:rPr>
          <w:u w:val="single"/>
        </w:rPr>
        <w:t>сентября</w:t>
      </w:r>
      <w:r w:rsidR="00CB08CB" w:rsidRPr="002D0CD9">
        <w:t xml:space="preserve"> 2018</w:t>
      </w:r>
      <w:r w:rsidRPr="002D0CD9">
        <w:t xml:space="preserve"> г.), составлена в соответствии с требованиями ФГОС ВО по направлению подготовки </w:t>
      </w:r>
      <w:r w:rsidR="006100C2" w:rsidRPr="002D0CD9">
        <w:rPr>
          <w:color w:val="000000"/>
        </w:rPr>
        <w:t>05.04.06</w:t>
      </w:r>
      <w:r w:rsidR="00ED6FB9" w:rsidRPr="002D0CD9">
        <w:rPr>
          <w:color w:val="000000"/>
        </w:rPr>
        <w:t xml:space="preserve"> –</w:t>
      </w:r>
      <w:r w:rsidR="006100C2" w:rsidRPr="002D0CD9">
        <w:rPr>
          <w:color w:val="000000"/>
        </w:rPr>
        <w:t xml:space="preserve"> Экология и природопользо</w:t>
      </w:r>
      <w:r w:rsidR="00ED6FB9" w:rsidRPr="002D0CD9">
        <w:rPr>
          <w:color w:val="000000"/>
        </w:rPr>
        <w:t>вание «Геоэкологические основы у</w:t>
      </w:r>
      <w:r w:rsidR="006100C2" w:rsidRPr="002D0CD9">
        <w:rPr>
          <w:color w:val="000000"/>
        </w:rPr>
        <w:t>стойчивого развития»</w:t>
      </w:r>
      <w:r w:rsidRPr="002D0CD9">
        <w:t>, утвержденный приказом Министерства образования и науки Российской Федерации от</w:t>
      </w:r>
      <w:r w:rsidR="00897DF7" w:rsidRPr="002D0CD9">
        <w:t xml:space="preserve"> </w:t>
      </w:r>
      <w:r w:rsidR="006100C2" w:rsidRPr="002D0CD9">
        <w:t>23.09.2015</w:t>
      </w:r>
      <w:r w:rsidR="00CB08CB" w:rsidRPr="002D0CD9">
        <w:t xml:space="preserve"> </w:t>
      </w:r>
      <w:r w:rsidR="006100C2" w:rsidRPr="002D0CD9">
        <w:t>г.</w:t>
      </w:r>
      <w:r w:rsidRPr="002D0CD9">
        <w:t xml:space="preserve"> № </w:t>
      </w:r>
      <w:r w:rsidR="006100C2" w:rsidRPr="002D0CD9">
        <w:t>1041</w:t>
      </w:r>
      <w:r w:rsidRPr="002D0CD9">
        <w:t>, а также рабочим учебным планом по</w:t>
      </w:r>
      <w:proofErr w:type="gramEnd"/>
      <w:r w:rsidRPr="002D0CD9">
        <w:t xml:space="preserve"> данному направлению.</w:t>
      </w:r>
    </w:p>
    <w:p w:rsidR="00AB2B1C" w:rsidRPr="002D0CD9" w:rsidRDefault="00AB2B1C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0"/>
        </w:tabs>
        <w:spacing w:line="276" w:lineRule="auto"/>
        <w:ind w:firstLine="709"/>
        <w:jc w:val="both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Style12"/>
        <w:widowControl/>
        <w:tabs>
          <w:tab w:val="left" w:pos="168"/>
        </w:tabs>
        <w:spacing w:line="276" w:lineRule="auto"/>
        <w:jc w:val="center"/>
        <w:rPr>
          <w:b/>
        </w:rPr>
      </w:pP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© </w:t>
      </w:r>
      <w:r w:rsidR="00E5243F" w:rsidRPr="002D0CD9">
        <w:rPr>
          <w:rFonts w:ascii="Times New Roman" w:hAnsi="Times New Roman" w:cs="Times New Roman"/>
          <w:sz w:val="24"/>
          <w:szCs w:val="24"/>
        </w:rPr>
        <w:t xml:space="preserve">З.Ш. </w:t>
      </w:r>
      <w:proofErr w:type="spellStart"/>
      <w:r w:rsidR="00E5243F" w:rsidRPr="002D0CD9">
        <w:rPr>
          <w:rFonts w:ascii="Times New Roman" w:hAnsi="Times New Roman" w:cs="Times New Roman"/>
          <w:sz w:val="24"/>
          <w:szCs w:val="24"/>
        </w:rPr>
        <w:t>Гагаева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>, 201</w:t>
      </w:r>
      <w:r w:rsidR="00CB08CB" w:rsidRPr="002D0CD9">
        <w:rPr>
          <w:rFonts w:ascii="Times New Roman" w:hAnsi="Times New Roman" w:cs="Times New Roman"/>
          <w:sz w:val="24"/>
          <w:szCs w:val="24"/>
        </w:rPr>
        <w:t>8</w:t>
      </w:r>
    </w:p>
    <w:p w:rsidR="00F543E1" w:rsidRPr="002D0CD9" w:rsidRDefault="00F543E1" w:rsidP="00AB2825">
      <w:pPr>
        <w:pStyle w:val="3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© ФГБОУ 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 xml:space="preserve"> «Чеченский государственный университет», 201</w:t>
      </w:r>
      <w:r w:rsidR="00CB08CB" w:rsidRPr="002D0CD9">
        <w:rPr>
          <w:rFonts w:ascii="Times New Roman" w:hAnsi="Times New Roman" w:cs="Times New Roman"/>
          <w:sz w:val="24"/>
          <w:szCs w:val="24"/>
        </w:rPr>
        <w:t>8</w:t>
      </w:r>
    </w:p>
    <w:p w:rsidR="00AB2825" w:rsidRPr="002D0CD9" w:rsidRDefault="00C73936">
      <w:pPr>
        <w:spacing w:after="200" w:line="276" w:lineRule="auto"/>
      </w:pPr>
      <w:r w:rsidRPr="002D0CD9">
        <w:br w:type="page"/>
      </w:r>
    </w:p>
    <w:p w:rsidR="00F7402D" w:rsidRPr="002D0CD9" w:rsidRDefault="00F7402D" w:rsidP="00F7402D">
      <w:pPr>
        <w:spacing w:after="240" w:line="276" w:lineRule="auto"/>
        <w:jc w:val="center"/>
        <w:rPr>
          <w:b/>
        </w:rPr>
      </w:pPr>
      <w:r w:rsidRPr="002D0CD9">
        <w:rPr>
          <w:b/>
        </w:rPr>
        <w:lastRenderedPageBreak/>
        <w:t>СОДЕРЖАНИЕ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Цель и задачи освоения дисциплины……………………………………………...4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Перечень планируемых результатов 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 xml:space="preserve"> (модулю), соотнесенных с планируемыми результатами освоения образовательной программы…………………………………………………………………………..4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Место дисциплины (модуля) в структуре образовательной программы…………………………………………………………………………..5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65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занятий…………………………..........................................5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Перечень учебно-методического обеспечения для самостоятельной работы 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 xml:space="preserve"> по дисциплине (модулю)……………………………..................... 11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6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>я проведения промежуточной аттестации обучающихся по дисциплине (модулю)…………………………………………..12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литературы, необходимой для освоения дисциплины (модуля)…………………………………………...............13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41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(модуля)………………………………………………………………… ………....15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50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Методические указания для 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 xml:space="preserve"> по освоению дисциплины (модуля)…………………………………………………………………………….15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2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необходимости)………………………………………………………….…………22</w:t>
      </w:r>
    </w:p>
    <w:p w:rsidR="00F7402D" w:rsidRPr="002D0CD9" w:rsidRDefault="00F7402D" w:rsidP="00F7402D">
      <w:pPr>
        <w:pStyle w:val="3"/>
        <w:widowControl w:val="0"/>
        <w:numPr>
          <w:ilvl w:val="0"/>
          <w:numId w:val="1"/>
        </w:numPr>
        <w:shd w:val="clear" w:color="auto" w:fill="auto"/>
        <w:tabs>
          <w:tab w:val="left" w:pos="0"/>
          <w:tab w:val="left" w:pos="326"/>
        </w:tabs>
        <w:spacing w:after="24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дисциплине……………………………………...23</w:t>
      </w:r>
    </w:p>
    <w:p w:rsidR="00C73936" w:rsidRPr="002D0CD9" w:rsidRDefault="00C73936" w:rsidP="00AB2825">
      <w:pPr>
        <w:pStyle w:val="3"/>
        <w:widowControl w:val="0"/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3936" w:rsidRPr="002D0CD9" w:rsidRDefault="00C73936" w:rsidP="00AB2825">
      <w:pPr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2D0CD9">
        <w:br w:type="page"/>
      </w:r>
    </w:p>
    <w:p w:rsidR="00C73936" w:rsidRPr="002D0CD9" w:rsidRDefault="00C73936" w:rsidP="00AB2825">
      <w:pPr>
        <w:pStyle w:val="3"/>
        <w:widowControl w:val="0"/>
        <w:shd w:val="clear" w:color="auto" w:fill="auto"/>
        <w:tabs>
          <w:tab w:val="left" w:pos="336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C73936" w:rsidRPr="002D0CD9" w:rsidSect="0073618A">
          <w:footerReference w:type="default" r:id="rId9"/>
          <w:pgSz w:w="11909" w:h="16840"/>
          <w:pgMar w:top="1134" w:right="851" w:bottom="1134" w:left="1701" w:header="0" w:footer="3" w:gutter="0"/>
          <w:pgNumType w:start="3"/>
          <w:cols w:space="720"/>
          <w:noEndnote/>
          <w:docGrid w:linePitch="360"/>
        </w:sectPr>
      </w:pPr>
    </w:p>
    <w:p w:rsidR="00F543E1" w:rsidRPr="002D0CD9" w:rsidRDefault="00F543E1" w:rsidP="00E26B91">
      <w:pPr>
        <w:pStyle w:val="a9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</w:rPr>
      </w:pPr>
      <w:r w:rsidRPr="002D0CD9">
        <w:rPr>
          <w:b/>
          <w:bCs/>
        </w:rPr>
        <w:lastRenderedPageBreak/>
        <w:t>Цел</w:t>
      </w:r>
      <w:r w:rsidR="00282F0C" w:rsidRPr="002D0CD9">
        <w:rPr>
          <w:b/>
          <w:bCs/>
        </w:rPr>
        <w:t>ь</w:t>
      </w:r>
      <w:r w:rsidRPr="002D0CD9">
        <w:rPr>
          <w:b/>
          <w:bCs/>
        </w:rPr>
        <w:t xml:space="preserve"> и задачи освоения дисциплины</w:t>
      </w:r>
    </w:p>
    <w:p w:rsidR="00AB2825" w:rsidRPr="002D0CD9" w:rsidRDefault="00AB2825" w:rsidP="00AB2825">
      <w:pPr>
        <w:tabs>
          <w:tab w:val="left" w:pos="851"/>
        </w:tabs>
        <w:spacing w:line="276" w:lineRule="auto"/>
        <w:ind w:firstLine="708"/>
        <w:jc w:val="both"/>
        <w:rPr>
          <w:b/>
        </w:rPr>
      </w:pPr>
    </w:p>
    <w:p w:rsidR="00DA6E6A" w:rsidRPr="002D0CD9" w:rsidRDefault="006D077E" w:rsidP="00AB2825">
      <w:pPr>
        <w:tabs>
          <w:tab w:val="left" w:pos="851"/>
        </w:tabs>
        <w:spacing w:line="276" w:lineRule="auto"/>
        <w:ind w:firstLine="708"/>
        <w:jc w:val="both"/>
      </w:pPr>
      <w:r w:rsidRPr="002D0CD9">
        <w:rPr>
          <w:b/>
        </w:rPr>
        <w:t>Цел</w:t>
      </w:r>
      <w:r w:rsidR="00282F0C" w:rsidRPr="002D0CD9">
        <w:rPr>
          <w:b/>
        </w:rPr>
        <w:t>ь</w:t>
      </w:r>
      <w:r w:rsidR="00456983" w:rsidRPr="002D0CD9">
        <w:rPr>
          <w:b/>
        </w:rPr>
        <w:t xml:space="preserve"> </w:t>
      </w:r>
      <w:r w:rsidRPr="002D0CD9">
        <w:rPr>
          <w:b/>
        </w:rPr>
        <w:t>освоения дисциплины</w:t>
      </w:r>
      <w:r w:rsidRPr="002D0CD9">
        <w:t xml:space="preserve">: </w:t>
      </w:r>
      <w:r w:rsidR="00072890" w:rsidRPr="002D0CD9">
        <w:t xml:space="preserve">дать методологическую основу </w:t>
      </w:r>
      <w:proofErr w:type="spellStart"/>
      <w:r w:rsidR="00072890" w:rsidRPr="002D0CD9">
        <w:t>геоэкологического</w:t>
      </w:r>
      <w:proofErr w:type="spellEnd"/>
      <w:r w:rsidR="00072890" w:rsidRPr="002D0CD9">
        <w:t xml:space="preserve"> проектирования, заложить у студентов основы знаний по экологическому обоснованию хозяйственной деятельности, дать теоретические представления о различных типах и видах </w:t>
      </w:r>
      <w:proofErr w:type="spellStart"/>
      <w:r w:rsidR="00072890" w:rsidRPr="002D0CD9">
        <w:t>геоэкологического</w:t>
      </w:r>
      <w:proofErr w:type="spellEnd"/>
      <w:r w:rsidR="00072890" w:rsidRPr="002D0CD9">
        <w:t xml:space="preserve"> мониторинга, научить использовать методы и принципы оценки воздействия на природную среду</w:t>
      </w:r>
      <w:r w:rsidR="0019329E" w:rsidRPr="002D0CD9">
        <w:t>.</w:t>
      </w:r>
    </w:p>
    <w:p w:rsidR="00262F8A" w:rsidRPr="002D0CD9" w:rsidRDefault="00AB2B1C" w:rsidP="00AB2825">
      <w:pPr>
        <w:tabs>
          <w:tab w:val="left" w:pos="908"/>
        </w:tabs>
        <w:spacing w:line="276" w:lineRule="auto"/>
        <w:jc w:val="both"/>
        <w:rPr>
          <w:b/>
        </w:rPr>
      </w:pPr>
      <w:r w:rsidRPr="002D0CD9">
        <w:rPr>
          <w:b/>
        </w:rPr>
        <w:tab/>
      </w:r>
      <w:r w:rsidR="00262F8A" w:rsidRPr="002D0CD9">
        <w:rPr>
          <w:b/>
        </w:rPr>
        <w:t>Задачи:</w:t>
      </w:r>
    </w:p>
    <w:p w:rsidR="00072890" w:rsidRPr="002D0CD9" w:rsidRDefault="0019329E" w:rsidP="00072890">
      <w:pPr>
        <w:pStyle w:val="3"/>
        <w:widowControl w:val="0"/>
        <w:shd w:val="clear" w:color="auto" w:fill="auto"/>
        <w:tabs>
          <w:tab w:val="left" w:pos="284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sym w:font="Symbol" w:char="F02D"/>
      </w:r>
      <w:r w:rsidRPr="002D0CD9">
        <w:rPr>
          <w:rFonts w:ascii="Times New Roman" w:hAnsi="Times New Roman" w:cs="Times New Roman"/>
          <w:sz w:val="24"/>
          <w:szCs w:val="24"/>
        </w:rPr>
        <w:t xml:space="preserve"> </w:t>
      </w:r>
      <w:r w:rsidR="00072890" w:rsidRPr="002D0CD9">
        <w:rPr>
          <w:rFonts w:ascii="Times New Roman" w:hAnsi="Times New Roman" w:cs="Times New Roman"/>
          <w:sz w:val="24"/>
          <w:szCs w:val="24"/>
        </w:rPr>
        <w:t>развить экологическое мышление при решении проектных задач с различными видами экологического проектирования;</w:t>
      </w:r>
    </w:p>
    <w:p w:rsidR="00072890" w:rsidRPr="002D0CD9" w:rsidRDefault="00072890" w:rsidP="00072890">
      <w:pPr>
        <w:pStyle w:val="3"/>
        <w:widowControl w:val="0"/>
        <w:shd w:val="clear" w:color="auto" w:fill="auto"/>
        <w:tabs>
          <w:tab w:val="left" w:pos="289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– дать представление о целях проведения ОВОС хозяйственной и иной деятельности на окружающую среду; о принципах и видах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мониторинга;</w:t>
      </w:r>
    </w:p>
    <w:p w:rsidR="00072890" w:rsidRPr="002D0CD9" w:rsidRDefault="00072890" w:rsidP="00072890">
      <w:pPr>
        <w:pStyle w:val="3"/>
        <w:widowControl w:val="0"/>
        <w:shd w:val="clear" w:color="auto" w:fill="auto"/>
        <w:tabs>
          <w:tab w:val="left" w:pos="390"/>
        </w:tabs>
        <w:spacing w:after="0"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– ознакомиться с основами разделов ОВОС (состав материалов и документов, представляемых на государственную экологическую экспертизу);</w:t>
      </w:r>
    </w:p>
    <w:p w:rsidR="0019329E" w:rsidRPr="002D0CD9" w:rsidRDefault="0019329E" w:rsidP="00072890">
      <w:pPr>
        <w:tabs>
          <w:tab w:val="left" w:pos="851"/>
        </w:tabs>
        <w:spacing w:line="276" w:lineRule="auto"/>
        <w:ind w:left="20" w:firstLine="700"/>
        <w:jc w:val="both"/>
        <w:rPr>
          <w:b/>
          <w:bCs/>
        </w:rPr>
      </w:pPr>
    </w:p>
    <w:p w:rsidR="009C2F24" w:rsidRPr="002D0CD9" w:rsidRDefault="009C2F24" w:rsidP="00AB2825">
      <w:pPr>
        <w:tabs>
          <w:tab w:val="left" w:pos="851"/>
        </w:tabs>
        <w:spacing w:line="276" w:lineRule="auto"/>
        <w:ind w:left="20" w:firstLine="700"/>
        <w:jc w:val="both"/>
        <w:rPr>
          <w:b/>
        </w:rPr>
      </w:pPr>
      <w:r w:rsidRPr="002D0CD9">
        <w:rPr>
          <w:b/>
          <w:bCs/>
        </w:rPr>
        <w:t xml:space="preserve">2. </w:t>
      </w:r>
      <w:r w:rsidRPr="002D0CD9">
        <w:rPr>
          <w:b/>
        </w:rPr>
        <w:t xml:space="preserve">Перечень планируемых результатов </w:t>
      </w:r>
      <w:proofErr w:type="gramStart"/>
      <w:r w:rsidRPr="002D0CD9">
        <w:rPr>
          <w:b/>
        </w:rPr>
        <w:t>обучения по дисциплине</w:t>
      </w:r>
      <w:proofErr w:type="gramEnd"/>
      <w:r w:rsidRPr="002D0CD9">
        <w:rPr>
          <w:b/>
        </w:rPr>
        <w:t>, соотнесенных с планируемыми результатами освоения образовательной программы</w:t>
      </w:r>
    </w:p>
    <w:p w:rsidR="00080863" w:rsidRPr="002D0CD9" w:rsidRDefault="00080863" w:rsidP="00AB2825">
      <w:pPr>
        <w:pStyle w:val="3"/>
        <w:shd w:val="clear" w:color="auto" w:fill="auto"/>
        <w:spacing w:after="0" w:line="276" w:lineRule="auto"/>
        <w:ind w:left="40" w:right="40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</w:t>
      </w:r>
      <w:r w:rsidR="00B66DE0" w:rsidRPr="002D0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726B8" w:rsidRPr="002D0CD9">
        <w:rPr>
          <w:rFonts w:ascii="Times New Roman" w:hAnsi="Times New Roman" w:cs="Times New Roman"/>
          <w:sz w:val="24"/>
          <w:szCs w:val="24"/>
        </w:rPr>
        <w:t>Геоэкологическое</w:t>
      </w:r>
      <w:proofErr w:type="spellEnd"/>
      <w:r w:rsidR="007726B8" w:rsidRPr="002D0CD9">
        <w:rPr>
          <w:rFonts w:ascii="Times New Roman" w:hAnsi="Times New Roman" w:cs="Times New Roman"/>
          <w:sz w:val="24"/>
          <w:szCs w:val="24"/>
        </w:rPr>
        <w:t xml:space="preserve"> проектирование  и </w:t>
      </w:r>
      <w:proofErr w:type="spellStart"/>
      <w:r w:rsidR="007726B8" w:rsidRPr="002D0CD9">
        <w:rPr>
          <w:rFonts w:ascii="Times New Roman" w:hAnsi="Times New Roman" w:cs="Times New Roman"/>
          <w:sz w:val="24"/>
          <w:szCs w:val="24"/>
        </w:rPr>
        <w:t>геосистемный</w:t>
      </w:r>
      <w:proofErr w:type="spellEnd"/>
      <w:r w:rsidR="007726B8" w:rsidRPr="002D0CD9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B66DE0" w:rsidRPr="002D0CD9">
        <w:rPr>
          <w:rFonts w:ascii="Times New Roman" w:hAnsi="Times New Roman" w:cs="Times New Roman"/>
          <w:sz w:val="24"/>
          <w:szCs w:val="24"/>
        </w:rPr>
        <w:t>»</w:t>
      </w:r>
      <w:r w:rsidRPr="002D0CD9">
        <w:rPr>
          <w:rFonts w:ascii="Times New Roman" w:hAnsi="Times New Roman" w:cs="Times New Roman"/>
          <w:sz w:val="24"/>
          <w:szCs w:val="24"/>
        </w:rPr>
        <w:t>, направлен на формирование элементов следующих</w:t>
      </w:r>
      <w:r w:rsidR="00AB2825" w:rsidRPr="002D0CD9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Pr="002D0CD9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r w:rsidR="000F78EC" w:rsidRPr="002D0CD9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C73936" w:rsidRPr="002D0CD9">
        <w:rPr>
          <w:rFonts w:ascii="Times New Roman" w:hAnsi="Times New Roman" w:cs="Times New Roman"/>
          <w:sz w:val="24"/>
          <w:szCs w:val="24"/>
        </w:rPr>
        <w:t>05.04.06 Экология и природопользование «</w:t>
      </w:r>
      <w:r w:rsidR="002F40CB" w:rsidRPr="002D0CD9">
        <w:rPr>
          <w:rFonts w:ascii="Times New Roman" w:hAnsi="Times New Roman" w:cs="Times New Roman"/>
          <w:sz w:val="24"/>
          <w:szCs w:val="24"/>
        </w:rPr>
        <w:t>Геоэкологические основы у</w:t>
      </w:r>
      <w:r w:rsidR="00C73936" w:rsidRPr="002D0CD9">
        <w:rPr>
          <w:rFonts w:ascii="Times New Roman" w:hAnsi="Times New Roman" w:cs="Times New Roman"/>
          <w:sz w:val="24"/>
          <w:szCs w:val="24"/>
        </w:rPr>
        <w:t>стойчивого развития»</w:t>
      </w:r>
      <w:r w:rsidRPr="002D0C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26B8" w:rsidRPr="002D0CD9" w:rsidRDefault="007726B8" w:rsidP="00AB2825">
      <w:pPr>
        <w:shd w:val="clear" w:color="auto" w:fill="FFFFFF"/>
        <w:tabs>
          <w:tab w:val="center" w:pos="0"/>
        </w:tabs>
        <w:spacing w:line="276" w:lineRule="auto"/>
        <w:ind w:firstLine="539"/>
        <w:jc w:val="both"/>
      </w:pPr>
      <w:r w:rsidRPr="002D0CD9">
        <w:rPr>
          <w:b/>
          <w:color w:val="000000"/>
          <w:spacing w:val="-1"/>
        </w:rPr>
        <w:t>- ПК-3</w:t>
      </w:r>
      <w:r w:rsidR="00C73936" w:rsidRPr="002D0CD9">
        <w:rPr>
          <w:color w:val="000000"/>
          <w:spacing w:val="-1"/>
        </w:rPr>
        <w:t>:</w:t>
      </w:r>
      <w:r w:rsidR="00886AF1" w:rsidRPr="002D0CD9">
        <w:rPr>
          <w:color w:val="000000"/>
          <w:spacing w:val="-1"/>
        </w:rPr>
        <w:t xml:space="preserve"> </w:t>
      </w:r>
      <w:r w:rsidRPr="002D0CD9">
        <w:t>владением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</w:r>
    </w:p>
    <w:p w:rsidR="00B44886" w:rsidRPr="002D0CD9" w:rsidRDefault="006100C2" w:rsidP="00AB2825">
      <w:pPr>
        <w:pStyle w:val="8"/>
        <w:shd w:val="clear" w:color="auto" w:fill="auto"/>
        <w:spacing w:after="0" w:line="276" w:lineRule="auto"/>
        <w:ind w:firstLine="700"/>
        <w:jc w:val="both"/>
        <w:rPr>
          <w:sz w:val="24"/>
          <w:szCs w:val="24"/>
        </w:rPr>
      </w:pPr>
      <w:r w:rsidRPr="002D0CD9">
        <w:rPr>
          <w:sz w:val="24"/>
          <w:szCs w:val="24"/>
        </w:rPr>
        <w:t>Студент магистратуры</w:t>
      </w:r>
      <w:r w:rsidR="00B44886" w:rsidRPr="002D0CD9">
        <w:rPr>
          <w:sz w:val="24"/>
          <w:szCs w:val="24"/>
        </w:rPr>
        <w:t>, освоивший содержание дисциплины в рамках планируемых результатов обучения должен:</w:t>
      </w:r>
    </w:p>
    <w:p w:rsidR="00774786" w:rsidRPr="002D0CD9" w:rsidRDefault="00B66DE0" w:rsidP="00AB2825">
      <w:pPr>
        <w:pStyle w:val="ac"/>
        <w:spacing w:after="0" w:line="276" w:lineRule="auto"/>
        <w:ind w:left="0" w:firstLine="709"/>
      </w:pPr>
      <w:r w:rsidRPr="002D0CD9">
        <w:rPr>
          <w:b/>
        </w:rPr>
        <w:t>Знать:</w:t>
      </w:r>
    </w:p>
    <w:p w:rsidR="00886AF1" w:rsidRPr="002D0CD9" w:rsidRDefault="00CB08CB" w:rsidP="00AB2825">
      <w:pPr>
        <w:pStyle w:val="ac"/>
        <w:spacing w:after="0" w:line="276" w:lineRule="auto"/>
        <w:ind w:left="0" w:firstLine="709"/>
        <w:jc w:val="both"/>
      </w:pPr>
      <w:r w:rsidRPr="002D0CD9">
        <w:rPr>
          <w:sz w:val="23"/>
          <w:szCs w:val="23"/>
        </w:rPr>
        <w:t xml:space="preserve">теоретико-методологическую основу </w:t>
      </w:r>
      <w:proofErr w:type="spellStart"/>
      <w:r w:rsidRPr="002D0CD9">
        <w:rPr>
          <w:sz w:val="23"/>
          <w:szCs w:val="23"/>
        </w:rPr>
        <w:t>геоэкологического</w:t>
      </w:r>
      <w:proofErr w:type="spellEnd"/>
      <w:r w:rsidRPr="002D0CD9">
        <w:rPr>
          <w:sz w:val="23"/>
          <w:szCs w:val="23"/>
        </w:rPr>
        <w:t xml:space="preserve"> проектирования и </w:t>
      </w:r>
      <w:proofErr w:type="spellStart"/>
      <w:r w:rsidRPr="002D0CD9">
        <w:rPr>
          <w:sz w:val="23"/>
          <w:szCs w:val="23"/>
        </w:rPr>
        <w:t>геосистемного</w:t>
      </w:r>
      <w:proofErr w:type="spellEnd"/>
      <w:r w:rsidRPr="002D0CD9">
        <w:rPr>
          <w:sz w:val="23"/>
          <w:szCs w:val="23"/>
        </w:rPr>
        <w:t xml:space="preserve"> мониторинга; методы обработки и интерпретации экологической информации при проведении научных и производственных исследований; методы оценки экологических данных. </w:t>
      </w:r>
      <w:r w:rsidR="00886AF1" w:rsidRPr="002D0CD9">
        <w:t xml:space="preserve"> </w:t>
      </w:r>
    </w:p>
    <w:p w:rsidR="002F40CB" w:rsidRPr="002D0CD9" w:rsidRDefault="00B66DE0" w:rsidP="00AB2825">
      <w:pPr>
        <w:pStyle w:val="ac"/>
        <w:spacing w:after="0" w:line="276" w:lineRule="auto"/>
        <w:ind w:left="0" w:firstLine="709"/>
        <w:jc w:val="both"/>
      </w:pPr>
      <w:r w:rsidRPr="002D0CD9">
        <w:rPr>
          <w:b/>
        </w:rPr>
        <w:t>Уметь:</w:t>
      </w:r>
    </w:p>
    <w:p w:rsidR="00E90A40" w:rsidRPr="002D0CD9" w:rsidRDefault="00CB08CB" w:rsidP="00AB2825">
      <w:pPr>
        <w:pStyle w:val="ac"/>
        <w:spacing w:after="0" w:line="276" w:lineRule="auto"/>
        <w:ind w:left="0" w:firstLine="709"/>
        <w:jc w:val="both"/>
        <w:rPr>
          <w:b/>
        </w:rPr>
      </w:pPr>
      <w:r w:rsidRPr="002D0CD9">
        <w:rPr>
          <w:sz w:val="23"/>
          <w:szCs w:val="23"/>
        </w:rPr>
        <w:t xml:space="preserve">анализировать теоретические и прикладные проблемы, связанные с экологическим проектированием, оценкой воздействия хозяйственной или иной деятельности человека на окружающую природную среду, и проведением </w:t>
      </w:r>
      <w:proofErr w:type="spellStart"/>
      <w:r w:rsidRPr="002D0CD9">
        <w:rPr>
          <w:sz w:val="23"/>
          <w:szCs w:val="23"/>
        </w:rPr>
        <w:t>геоэкологического</w:t>
      </w:r>
      <w:proofErr w:type="spellEnd"/>
      <w:r w:rsidRPr="002D0CD9">
        <w:rPr>
          <w:sz w:val="23"/>
          <w:szCs w:val="23"/>
        </w:rPr>
        <w:t xml:space="preserve"> мониторинга. </w:t>
      </w:r>
      <w:r w:rsidR="00886AF1" w:rsidRPr="002D0CD9">
        <w:t xml:space="preserve"> </w:t>
      </w:r>
    </w:p>
    <w:p w:rsidR="002F40CB" w:rsidRPr="002D0CD9" w:rsidRDefault="00E90A40" w:rsidP="00AB2825">
      <w:pPr>
        <w:pStyle w:val="ac"/>
        <w:spacing w:after="0" w:line="276" w:lineRule="auto"/>
        <w:ind w:left="0" w:firstLine="709"/>
      </w:pPr>
      <w:r w:rsidRPr="002D0CD9">
        <w:rPr>
          <w:b/>
        </w:rPr>
        <w:t>Владеть:</w:t>
      </w:r>
    </w:p>
    <w:p w:rsidR="00AB2825" w:rsidRPr="002D0CD9" w:rsidRDefault="00CB08CB" w:rsidP="00AB2825">
      <w:pPr>
        <w:spacing w:line="276" w:lineRule="auto"/>
        <w:ind w:firstLine="709"/>
        <w:jc w:val="both"/>
      </w:pPr>
      <w:r w:rsidRPr="002D0CD9">
        <w:rPr>
          <w:sz w:val="23"/>
          <w:szCs w:val="23"/>
        </w:rPr>
        <w:t xml:space="preserve">способностью использовать современные методы оценки воздействия на окружающую среду; методами составления экологических карт на основе ГИС-технологий. </w:t>
      </w:r>
      <w:r w:rsidR="00886AF1" w:rsidRPr="002D0CD9">
        <w:t xml:space="preserve"> </w:t>
      </w:r>
    </w:p>
    <w:p w:rsidR="00886AF1" w:rsidRPr="002D0CD9" w:rsidRDefault="00886AF1" w:rsidP="00AB2825">
      <w:pPr>
        <w:spacing w:line="276" w:lineRule="auto"/>
        <w:ind w:firstLine="709"/>
        <w:jc w:val="both"/>
        <w:rPr>
          <w:b/>
        </w:rPr>
      </w:pPr>
    </w:p>
    <w:p w:rsidR="002F40CB" w:rsidRPr="002D0CD9" w:rsidRDefault="002F40CB" w:rsidP="00AB2825">
      <w:pPr>
        <w:spacing w:line="276" w:lineRule="auto"/>
        <w:ind w:firstLine="709"/>
        <w:jc w:val="both"/>
      </w:pPr>
      <w:r w:rsidRPr="002D0CD9">
        <w:rPr>
          <w:b/>
        </w:rPr>
        <w:t>3. Место дисциплины в структуре ОПОП</w:t>
      </w:r>
    </w:p>
    <w:p w:rsidR="002F40CB" w:rsidRPr="002D0CD9" w:rsidRDefault="00AD701D" w:rsidP="00AB2825">
      <w:pPr>
        <w:spacing w:line="276" w:lineRule="auto"/>
        <w:ind w:firstLine="709"/>
        <w:jc w:val="both"/>
        <w:rPr>
          <w:b/>
        </w:rPr>
      </w:pPr>
      <w:r w:rsidRPr="002D0CD9">
        <w:t xml:space="preserve">Дисциплина </w:t>
      </w:r>
      <w:r w:rsidR="00262F8A" w:rsidRPr="002D0CD9">
        <w:t>«</w:t>
      </w:r>
      <w:proofErr w:type="spellStart"/>
      <w:r w:rsidR="006C0EE5" w:rsidRPr="002D0CD9">
        <w:t>Геоэкологическое</w:t>
      </w:r>
      <w:proofErr w:type="spellEnd"/>
      <w:r w:rsidR="006C0EE5" w:rsidRPr="002D0CD9">
        <w:t xml:space="preserve"> проектирование и </w:t>
      </w:r>
      <w:proofErr w:type="spellStart"/>
      <w:r w:rsidR="006C0EE5" w:rsidRPr="002D0CD9">
        <w:t>геосистемный</w:t>
      </w:r>
      <w:proofErr w:type="spellEnd"/>
      <w:r w:rsidR="006C0EE5" w:rsidRPr="002D0CD9">
        <w:t xml:space="preserve"> мониторинг</w:t>
      </w:r>
      <w:r w:rsidR="00B66DE0" w:rsidRPr="002D0CD9">
        <w:t xml:space="preserve">», </w:t>
      </w:r>
      <w:r w:rsidRPr="002D0CD9">
        <w:t xml:space="preserve">входит в </w:t>
      </w:r>
      <w:r w:rsidR="00F86231" w:rsidRPr="002D0CD9">
        <w:t>блок</w:t>
      </w:r>
      <w:r w:rsidR="00886AF1" w:rsidRPr="002D0CD9">
        <w:t xml:space="preserve"> </w:t>
      </w:r>
      <w:r w:rsidR="00F86231" w:rsidRPr="002D0CD9">
        <w:t xml:space="preserve">1 </w:t>
      </w:r>
      <w:r w:rsidRPr="002D0CD9">
        <w:t>баз</w:t>
      </w:r>
      <w:r w:rsidR="00262F8A" w:rsidRPr="002D0CD9">
        <w:t>ов</w:t>
      </w:r>
      <w:r w:rsidR="00F86231" w:rsidRPr="002D0CD9">
        <w:t>ой</w:t>
      </w:r>
      <w:r w:rsidR="00262F8A" w:rsidRPr="002D0CD9">
        <w:t xml:space="preserve"> вариативной</w:t>
      </w:r>
      <w:r w:rsidR="00F86231" w:rsidRPr="002D0CD9">
        <w:t xml:space="preserve"> части дисциплин</w:t>
      </w:r>
      <w:r w:rsidR="00886AF1" w:rsidRPr="002D0CD9">
        <w:t xml:space="preserve"> </w:t>
      </w:r>
      <w:r w:rsidR="00F86231" w:rsidRPr="002D0CD9">
        <w:t xml:space="preserve">ОПОП </w:t>
      </w:r>
      <w:r w:rsidRPr="002D0CD9">
        <w:t>(</w:t>
      </w:r>
      <w:r w:rsidR="006C0EE5" w:rsidRPr="002D0CD9">
        <w:rPr>
          <w:bCs/>
        </w:rPr>
        <w:t>Б</w:t>
      </w:r>
      <w:proofErr w:type="gramStart"/>
      <w:r w:rsidR="006C0EE5" w:rsidRPr="002D0CD9">
        <w:rPr>
          <w:bCs/>
        </w:rPr>
        <w:t>1</w:t>
      </w:r>
      <w:proofErr w:type="gramEnd"/>
      <w:r w:rsidR="006C0EE5" w:rsidRPr="002D0CD9">
        <w:rPr>
          <w:bCs/>
        </w:rPr>
        <w:t>.В.07</w:t>
      </w:r>
      <w:r w:rsidRPr="002D0CD9">
        <w:t>)</w:t>
      </w:r>
      <w:r w:rsidR="00F53D38" w:rsidRPr="002D0CD9">
        <w:t xml:space="preserve"> </w:t>
      </w:r>
      <w:r w:rsidRPr="002D0CD9">
        <w:t xml:space="preserve">рабочего учебного плана по направлению </w:t>
      </w:r>
      <w:r w:rsidR="00C73936" w:rsidRPr="002D0CD9">
        <w:rPr>
          <w:color w:val="000000"/>
        </w:rPr>
        <w:t>05.04.06</w:t>
      </w:r>
      <w:r w:rsidR="002F40CB" w:rsidRPr="002D0CD9">
        <w:rPr>
          <w:color w:val="000000"/>
        </w:rPr>
        <w:t xml:space="preserve"> –Э</w:t>
      </w:r>
      <w:r w:rsidR="00C73936" w:rsidRPr="002D0CD9">
        <w:rPr>
          <w:color w:val="000000"/>
        </w:rPr>
        <w:t xml:space="preserve">кология и природопользование «Геоэкологические основы </w:t>
      </w:r>
      <w:r w:rsidR="002F40CB" w:rsidRPr="002D0CD9">
        <w:rPr>
          <w:color w:val="000000"/>
        </w:rPr>
        <w:t>у</w:t>
      </w:r>
      <w:r w:rsidR="00C73936" w:rsidRPr="002D0CD9">
        <w:rPr>
          <w:color w:val="000000"/>
        </w:rPr>
        <w:t>стойчивого развития»</w:t>
      </w:r>
      <w:r w:rsidRPr="002D0CD9">
        <w:t xml:space="preserve">. Изучается </w:t>
      </w:r>
      <w:r w:rsidR="00B66DE0" w:rsidRPr="002D0CD9">
        <w:t xml:space="preserve">на </w:t>
      </w:r>
      <w:r w:rsidR="00C73936" w:rsidRPr="002D0CD9">
        <w:t>втором</w:t>
      </w:r>
      <w:r w:rsidR="00897DF7" w:rsidRPr="002D0CD9">
        <w:t xml:space="preserve"> </w:t>
      </w:r>
      <w:r w:rsidR="00B66DE0" w:rsidRPr="002D0CD9">
        <w:t>курсе</w:t>
      </w:r>
      <w:r w:rsidR="00726481" w:rsidRPr="002D0CD9">
        <w:t xml:space="preserve"> в </w:t>
      </w:r>
      <w:r w:rsidR="007726B8" w:rsidRPr="002D0CD9">
        <w:t>3</w:t>
      </w:r>
      <w:r w:rsidR="00726481" w:rsidRPr="002D0CD9">
        <w:t xml:space="preserve"> семестре.</w:t>
      </w:r>
    </w:p>
    <w:p w:rsidR="00CB08CB" w:rsidRPr="002D0CD9" w:rsidRDefault="00CB08CB" w:rsidP="00AB2825">
      <w:pPr>
        <w:spacing w:line="276" w:lineRule="auto"/>
        <w:ind w:firstLine="539"/>
        <w:jc w:val="both"/>
        <w:rPr>
          <w:b/>
          <w:bCs/>
        </w:rPr>
      </w:pPr>
    </w:p>
    <w:p w:rsidR="00D3117A" w:rsidRPr="002D0CD9" w:rsidRDefault="00886AF1" w:rsidP="00AB2825">
      <w:pPr>
        <w:spacing w:line="276" w:lineRule="auto"/>
        <w:ind w:firstLine="539"/>
        <w:jc w:val="both"/>
        <w:rPr>
          <w:b/>
        </w:rPr>
      </w:pPr>
      <w:r w:rsidRPr="002D0CD9">
        <w:rPr>
          <w:b/>
          <w:bCs/>
        </w:rPr>
        <w:lastRenderedPageBreak/>
        <w:t xml:space="preserve">4. </w:t>
      </w:r>
      <w:r w:rsidR="00D3117A" w:rsidRPr="002D0CD9">
        <w:rPr>
          <w:b/>
          <w:bCs/>
        </w:rPr>
        <w:t xml:space="preserve">Содержание дисциплины, </w:t>
      </w:r>
      <w:r w:rsidR="00D3117A" w:rsidRPr="002D0CD9">
        <w:rPr>
          <w:b/>
        </w:rPr>
        <w:t>структурированное по темам с указанием отведенного на них количества академических часов и видов учебных занятий</w:t>
      </w:r>
    </w:p>
    <w:p w:rsidR="00D3117A" w:rsidRPr="002D0CD9" w:rsidRDefault="00D3117A" w:rsidP="00AB2825">
      <w:pPr>
        <w:spacing w:line="276" w:lineRule="auto"/>
        <w:ind w:left="1003" w:right="207"/>
        <w:rPr>
          <w:b/>
          <w:bCs/>
        </w:rPr>
      </w:pPr>
      <w:r w:rsidRPr="002D0CD9">
        <w:rPr>
          <w:b/>
          <w:bCs/>
        </w:rPr>
        <w:t>4.1 Структура дисциплины</w:t>
      </w:r>
    </w:p>
    <w:p w:rsidR="003A0436" w:rsidRPr="002D0CD9" w:rsidRDefault="00D3117A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  <w:r w:rsidRPr="002D0CD9">
        <w:t xml:space="preserve">Общая трудоемкость дисциплины составляет </w:t>
      </w:r>
      <w:r w:rsidR="004148DD" w:rsidRPr="002D0CD9">
        <w:t>180</w:t>
      </w:r>
      <w:r w:rsidRPr="002D0CD9">
        <w:t>час</w:t>
      </w:r>
      <w:r w:rsidR="006D32A3" w:rsidRPr="002D0CD9">
        <w:t>ов</w:t>
      </w:r>
      <w:r w:rsidRPr="002D0CD9">
        <w:t xml:space="preserve"> / </w:t>
      </w:r>
      <w:r w:rsidR="004148DD" w:rsidRPr="002D0CD9">
        <w:t>5</w:t>
      </w:r>
      <w:r w:rsidRPr="002D0CD9">
        <w:t xml:space="preserve"> зачетны</w:t>
      </w:r>
      <w:r w:rsidR="00FF44F8" w:rsidRPr="002D0CD9">
        <w:t xml:space="preserve">е </w:t>
      </w:r>
      <w:r w:rsidRPr="002D0CD9">
        <w:t>единиц</w:t>
      </w:r>
      <w:r w:rsidR="00FF44F8" w:rsidRPr="002D0CD9">
        <w:t>ы</w:t>
      </w:r>
      <w:r w:rsidRPr="002D0CD9">
        <w:t>.</w:t>
      </w:r>
    </w:p>
    <w:p w:rsidR="003A0436" w:rsidRPr="002D0CD9" w:rsidRDefault="003A0436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2710"/>
        <w:gridCol w:w="1272"/>
      </w:tblGrid>
      <w:tr w:rsidR="003A0436" w:rsidRPr="002D0CD9" w:rsidTr="006E43B3">
        <w:trPr>
          <w:trHeight w:hRule="exact" w:val="307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36" w:rsidRPr="002D0CD9" w:rsidRDefault="003A0436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Вид работы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36" w:rsidRPr="002D0CD9" w:rsidRDefault="003A0436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Трудоемкость, часов</w:t>
            </w:r>
          </w:p>
        </w:tc>
      </w:tr>
      <w:tr w:rsidR="0056754E" w:rsidRPr="002D0CD9" w:rsidTr="006E43B3">
        <w:trPr>
          <w:trHeight w:hRule="exact" w:val="336"/>
        </w:trPr>
        <w:tc>
          <w:tcPr>
            <w:tcW w:w="5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54E" w:rsidRPr="002D0CD9" w:rsidRDefault="0056754E" w:rsidP="00AB2825">
            <w:pPr>
              <w:spacing w:line="276" w:lineRule="auto"/>
              <w:rPr>
                <w:b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54E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1</w:t>
            </w:r>
            <w:r w:rsidR="0056754E" w:rsidRPr="002D0CD9">
              <w:rPr>
                <w:rStyle w:val="2"/>
                <w:rFonts w:eastAsiaTheme="minorHAnsi"/>
                <w:b/>
                <w:sz w:val="24"/>
                <w:szCs w:val="24"/>
              </w:rPr>
              <w:t>семестр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54E" w:rsidRPr="002D0CD9" w:rsidRDefault="0056754E" w:rsidP="00AB2825">
            <w:pPr>
              <w:pStyle w:val="3"/>
              <w:shd w:val="clear" w:color="auto" w:fill="auto"/>
              <w:spacing w:after="0" w:line="276" w:lineRule="auto"/>
              <w:ind w:left="2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Всего</w:t>
            </w:r>
          </w:p>
        </w:tc>
      </w:tr>
      <w:tr w:rsidR="00B66DE0" w:rsidRPr="002D0CD9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Общая трудоемкость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2F40CB" w:rsidP="00AB2825">
            <w:pPr>
              <w:spacing w:line="276" w:lineRule="auto"/>
              <w:jc w:val="center"/>
            </w:pPr>
            <w:r w:rsidRPr="002D0CD9">
              <w:rPr>
                <w:bCs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2F40CB" w:rsidP="00AB2825">
            <w:pPr>
              <w:spacing w:line="276" w:lineRule="auto"/>
              <w:jc w:val="center"/>
            </w:pPr>
            <w:r w:rsidRPr="002D0CD9">
              <w:rPr>
                <w:bCs/>
              </w:rPr>
              <w:t>180</w:t>
            </w:r>
          </w:p>
        </w:tc>
      </w:tr>
      <w:tr w:rsidR="00B66DE0" w:rsidRPr="002D0CD9" w:rsidTr="006E43B3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Аудиторная работа: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CB08CB" w:rsidP="00AB2825">
            <w:pPr>
              <w:spacing w:line="276" w:lineRule="auto"/>
              <w:jc w:val="center"/>
            </w:pPr>
            <w:r w:rsidRPr="002D0CD9"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4148DD" w:rsidP="00AB2825">
            <w:pPr>
              <w:spacing w:line="276" w:lineRule="auto"/>
              <w:jc w:val="center"/>
            </w:pPr>
            <w:r w:rsidRPr="002D0CD9">
              <w:t>36</w:t>
            </w:r>
          </w:p>
        </w:tc>
      </w:tr>
      <w:tr w:rsidR="00B66DE0" w:rsidRPr="002D0CD9" w:rsidTr="006E43B3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Лекции (Л)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CF18E8" w:rsidP="00AB2825">
            <w:pPr>
              <w:spacing w:line="276" w:lineRule="auto"/>
              <w:jc w:val="center"/>
            </w:pPr>
            <w:r w:rsidRPr="002D0CD9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CF18E8" w:rsidP="00AB2825">
            <w:pPr>
              <w:spacing w:line="276" w:lineRule="auto"/>
              <w:jc w:val="center"/>
            </w:pPr>
            <w:r w:rsidRPr="002D0CD9">
              <w:t>8</w:t>
            </w:r>
          </w:p>
        </w:tc>
      </w:tr>
      <w:tr w:rsidR="00B66DE0" w:rsidRPr="002D0CD9" w:rsidTr="006E43B3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Практические занятия (</w:t>
            </w:r>
            <w:proofErr w:type="gramStart"/>
            <w:r w:rsidRPr="002D0CD9">
              <w:rPr>
                <w:rStyle w:val="ab"/>
                <w:rFonts w:eastAsiaTheme="minorHAnsi"/>
                <w:sz w:val="24"/>
                <w:szCs w:val="24"/>
              </w:rPr>
              <w:t>ИЗ</w:t>
            </w:r>
            <w:proofErr w:type="gramEnd"/>
            <w:r w:rsidRPr="002D0CD9">
              <w:rPr>
                <w:rStyle w:val="ab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spacing w:line="276" w:lineRule="auto"/>
              <w:jc w:val="center"/>
            </w:pPr>
            <w:r w:rsidRPr="002D0CD9">
              <w:t>1</w:t>
            </w:r>
            <w:r w:rsidR="00CF18E8" w:rsidRPr="002D0CD9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spacing w:line="276" w:lineRule="auto"/>
              <w:jc w:val="center"/>
            </w:pPr>
            <w:r w:rsidRPr="002D0CD9">
              <w:t>1</w:t>
            </w:r>
            <w:r w:rsidR="00CF18E8" w:rsidRPr="002D0CD9">
              <w:t>4</w:t>
            </w:r>
          </w:p>
        </w:tc>
      </w:tr>
      <w:tr w:rsidR="00B66DE0" w:rsidRPr="002D0CD9" w:rsidTr="006E43B3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spacing w:line="276" w:lineRule="auto"/>
              <w:jc w:val="center"/>
            </w:pPr>
          </w:p>
        </w:tc>
      </w:tr>
      <w:tr w:rsidR="00B66DE0" w:rsidRPr="002D0CD9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DE0" w:rsidRPr="002D0CD9" w:rsidRDefault="00CB08CB" w:rsidP="00AB2825">
            <w:pPr>
              <w:spacing w:line="276" w:lineRule="auto"/>
              <w:jc w:val="center"/>
            </w:pPr>
            <w:r w:rsidRPr="002D0CD9"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CB08CB" w:rsidP="00AB2825">
            <w:pPr>
              <w:spacing w:line="276" w:lineRule="auto"/>
              <w:jc w:val="center"/>
            </w:pPr>
            <w:r w:rsidRPr="002D0CD9">
              <w:t>124</w:t>
            </w:r>
          </w:p>
        </w:tc>
      </w:tr>
      <w:tr w:rsidR="00B66DE0" w:rsidRPr="002D0CD9" w:rsidTr="006E43B3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DE0" w:rsidRPr="002D0CD9" w:rsidRDefault="00B66DE0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Зачет/экзамен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DE0" w:rsidRPr="002D0CD9" w:rsidRDefault="00CB08CB" w:rsidP="00AB2825">
            <w:pPr>
              <w:spacing w:line="276" w:lineRule="auto"/>
              <w:jc w:val="center"/>
            </w:pPr>
            <w:r w:rsidRPr="002D0CD9">
              <w:t>экзамен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DE0" w:rsidRPr="002D0CD9" w:rsidRDefault="004148DD" w:rsidP="00AB2825">
            <w:pPr>
              <w:spacing w:line="276" w:lineRule="auto"/>
              <w:jc w:val="center"/>
            </w:pPr>
            <w:r w:rsidRPr="002D0CD9">
              <w:t>экзамен</w:t>
            </w:r>
          </w:p>
        </w:tc>
      </w:tr>
    </w:tbl>
    <w:p w:rsidR="0042451E" w:rsidRPr="002D0CD9" w:rsidRDefault="0042451E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rPr>
          <w:sz w:val="24"/>
          <w:szCs w:val="24"/>
        </w:rPr>
      </w:pPr>
    </w:p>
    <w:p w:rsidR="0056754E" w:rsidRPr="002D0CD9" w:rsidRDefault="00BC7150" w:rsidP="00F7402D">
      <w:pPr>
        <w:pStyle w:val="a9"/>
        <w:numPr>
          <w:ilvl w:val="1"/>
          <w:numId w:val="3"/>
        </w:numPr>
        <w:spacing w:line="276" w:lineRule="auto"/>
        <w:ind w:left="0" w:firstLine="993"/>
        <w:jc w:val="center"/>
        <w:rPr>
          <w:b/>
        </w:rPr>
      </w:pPr>
      <w:r w:rsidRPr="002D0CD9">
        <w:rPr>
          <w:b/>
        </w:rPr>
        <w:t>Содержание и структура дисциплины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05"/>
        <w:gridCol w:w="5210"/>
      </w:tblGrid>
      <w:tr w:rsidR="0056754E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№</w:t>
            </w:r>
          </w:p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раздела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Наименование</w:t>
            </w:r>
          </w:p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раздела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Содержание раздела</w:t>
            </w:r>
          </w:p>
        </w:tc>
      </w:tr>
      <w:tr w:rsidR="0056754E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4E" w:rsidRPr="002D0CD9" w:rsidRDefault="0056754E" w:rsidP="00AB2825">
            <w:pPr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rStyle w:val="2"/>
                <w:b/>
                <w:bCs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Предмет и задачи курса.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Объекты экологического проектирования и экспертизы.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Классификация по видам природопользования (отраслям хозяйства). Концепция геотехнических систем. Классификация процессов по типу обмена веществом и энергией со средой. Классификация отраслей промышленности и сельского хозяйства по степени экологической опасности для природы и человека. Объекты экологической экспертизы и оценки воздействия на окружающую среду. Законодательная и нормативная основы экспертизы. Принципы экологической экспертизы. Классификация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Госкомэкологии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России.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Геоэкологические принципы проектирования. Нормативная база экологического проектирования. Экологические требования к разработке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lastRenderedPageBreak/>
              <w:t>нормативов. Экологические критерии и стандарты. Нормативы качества среды, допустимого воздействия, использования природных ресурсов. Нормирование санитарных и защитных зон. Информационная база экологического проектирования.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Принципы оценок воздействия хозяйственной деятельности на окружающую среду. Национальная процедура ОВОС. Методология ОВОС. Зарубежная практика.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Общие положения. Источники информации. Примеры ГИС при проведении ОВОС. Пример использования ПРОП СИС-Ямал.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5C50C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</w:t>
            </w:r>
            <w:r w:rsidR="005C50CA" w:rsidRPr="002D0CD9">
              <w:rPr>
                <w:rStyle w:val="15"/>
                <w:rFonts w:eastAsiaTheme="minorHAnsi"/>
                <w:sz w:val="24"/>
                <w:szCs w:val="24"/>
              </w:rPr>
              <w:t>-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экологические изыскания при экологическом проектировании.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Цели, задачи, уровни, нормативная основа инженерно-экологических изысканий. Техническое задание на выполнение инженерно-экологических изысканий. Программа инженерно-экологических изысканий. Состав инженерно-экологических изысканий. Технический отчет по результатам инженерно-экологических изысканий. Инженерно-экологические изыскания для экологического обоснования градостроительных проектов.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Методы экологической оценки технологий. Экологическая экспертиза технологий и продукции. Экологическое обоснование новых технологий, техники и материалов. Экологическая экспертиза обоснования технологических решений. Экологический паспорт промышленного объекта. Декларация промышленной безопасности. Лицензирование природопользования. Экологическое обоснование использования природных ресурсов. Экологическое обоснование лицензий на выбросы, сбросы и отходы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градостроительных проектов, обоснование промышленных проектов.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Объекты и типы градостроительного проектирования. Экологическое обоснование проектов. Информационная основа проектирования. Ландшафтное планирование и концепция городского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lastRenderedPageBreak/>
              <w:t xml:space="preserve">ландшафта. Процедура экологического обоснования инвестиционных проектов. Экологическое обоснование выбора способа производства и размещения. Экологическое обоснование выбора способа производства и технологии. Эколого-географическое обоснование размещения промышленных объектов. Требования к экологическому обоснованию в схемах развития отраслей промышленности. Требования к экологическому обоснованию в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предпроектах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и проектах строительства промышленных объектов. Типы и сферы воздействия черной металлургии на природную среду. Типы и сферы воздействия цветной металлургии на природную среду. Типы воздействия добывающих производств черной и цветной металлургии на природную среду.</w:t>
            </w:r>
          </w:p>
        </w:tc>
      </w:tr>
      <w:tr w:rsidR="00072890" w:rsidRPr="002D0CD9" w:rsidTr="00072890">
        <w:trPr>
          <w:trHeight w:val="1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проектирование объектов базовой энергетики.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Специфика технологии тепловой энергетики.</w:t>
            </w:r>
          </w:p>
          <w:p w:rsidR="00072890" w:rsidRPr="002D0CD9" w:rsidRDefault="00072890" w:rsidP="00072890">
            <w:pPr>
              <w:pStyle w:val="3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Влияние ТЭС на окружающую природную среду. Специфика ОВОС. Специфика технологии ядерного топливного цикла. Влияние АЭС на окружающую среду и специфика ОВОС.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водохранилищ ГЭС, осушительных и оросительных систем.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2E12D9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Назначение, классификации и специфика водохранилищ. Пространственно-временная организация сферы влияния водохранилищ. Оценка воздействия водохранилищ на окружающую среду. Назначение и классификация мелиорации. Строение оросительных, оросительно-увлажнительных и осушительных систем. Пространственно</w:t>
            </w:r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>-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временная организация зон влияния осушительных систем. Экологические последствия </w:t>
            </w:r>
            <w:proofErr w:type="gram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оросительных</w:t>
            </w:r>
            <w:proofErr w:type="gram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мелиорации. Специфика оценки воздействия мелиоративных систем.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2E12D9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проектирование</w:t>
            </w:r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природоохранных,</w:t>
            </w:r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природозащитных</w:t>
            </w:r>
            <w:proofErr w:type="spellEnd"/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объектов.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Назначение и типология природоохранных объектов. Особо охраняемые природные территории (ООПТ). Влияние природоохранных объектов на прилегающие территории. Охраняемые природные территории (ОПТ). Проектирование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lastRenderedPageBreak/>
              <w:t xml:space="preserve">экологических каркасов. Проблема сохранения природоохранных объектов в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староосвоенных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регионах.</w:t>
            </w:r>
          </w:p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Экологическое проектирование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санитарно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softHyphen/>
              <w:t>защитных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зон. Учет физических факторов воздействия на население при установлении санитарно-защитных зон. Проектирование объектов экологической реабилитации. Экологическое обоснование полигонов ТБО и полигонов промышленных отходов.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2E12D9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Геосистемный</w:t>
            </w:r>
            <w:proofErr w:type="spellEnd"/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мониторинг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Понятие об экологическом риске. Природные и антропогенные источники неустойчивости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. Стоимость риска, перечень опасностей, частота их встречаемости.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Экодиагонстика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территории. Карты риска.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Геосистемный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 как важнейший метод снижения экологических рисков.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2E12D9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и мониторинг </w:t>
            </w:r>
            <w:proofErr w:type="gram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техногенных</w:t>
            </w:r>
            <w:proofErr w:type="gram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="002E12D9"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(ТГС)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Промышленные ТГС.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Энергообеспечивающие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ТГС. Транспортные ТГС. Городские ТГС. Горнопромышленные ТГС. Оборонные ТГС.</w:t>
            </w:r>
          </w:p>
        </w:tc>
      </w:tr>
      <w:tr w:rsidR="00072890" w:rsidRPr="002D0CD9" w:rsidTr="000728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a9"/>
              <w:numPr>
                <w:ilvl w:val="0"/>
                <w:numId w:val="17"/>
              </w:numPr>
              <w:spacing w:line="276" w:lineRule="auto"/>
              <w:rPr>
                <w:rStyle w:val="2"/>
                <w:bCs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и мониторинг </w:t>
            </w:r>
            <w:proofErr w:type="gram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природно-техногенных</w:t>
            </w:r>
            <w:proofErr w:type="gram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(ПТГС) и природных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(ПГС)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Сельскохозяйственные ПТГС. Лесохозяйственные ПТГС. Водохозяйственные ПТГС. Рекреационные ПТГС.</w:t>
            </w:r>
            <w:r w:rsidRPr="002D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t>Культурно-исторические ПТГС.</w:t>
            </w:r>
          </w:p>
          <w:p w:rsidR="00072890" w:rsidRPr="002D0CD9" w:rsidRDefault="00072890" w:rsidP="00072890">
            <w:pPr>
              <w:pStyle w:val="3"/>
              <w:shd w:val="clear" w:color="auto" w:fill="auto"/>
              <w:spacing w:after="0" w:line="276" w:lineRule="auto"/>
              <w:ind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Природоохранные ПГС.</w:t>
            </w:r>
          </w:p>
        </w:tc>
      </w:tr>
    </w:tbl>
    <w:p w:rsidR="0056754E" w:rsidRPr="002D0CD9" w:rsidRDefault="0056754E" w:rsidP="00AB2825">
      <w:pPr>
        <w:pStyle w:val="a9"/>
        <w:tabs>
          <w:tab w:val="left" w:pos="6946"/>
          <w:tab w:val="left" w:pos="7088"/>
          <w:tab w:val="left" w:pos="7371"/>
        </w:tabs>
        <w:spacing w:line="276" w:lineRule="auto"/>
        <w:ind w:left="0"/>
        <w:jc w:val="center"/>
        <w:rPr>
          <w:b/>
          <w:bCs/>
        </w:rPr>
      </w:pPr>
    </w:p>
    <w:p w:rsidR="00D841DF" w:rsidRPr="002D0CD9" w:rsidRDefault="00D841DF" w:rsidP="00AB2825">
      <w:pPr>
        <w:pStyle w:val="a9"/>
        <w:tabs>
          <w:tab w:val="left" w:pos="6946"/>
          <w:tab w:val="left" w:pos="7088"/>
          <w:tab w:val="left" w:pos="7371"/>
        </w:tabs>
        <w:spacing w:line="276" w:lineRule="auto"/>
        <w:ind w:left="0"/>
        <w:jc w:val="center"/>
        <w:rPr>
          <w:b/>
          <w:bCs/>
        </w:rPr>
      </w:pPr>
      <w:r w:rsidRPr="002D0CD9">
        <w:rPr>
          <w:b/>
          <w:bCs/>
        </w:rPr>
        <w:t>ОЧНАЯ ФОРМА ОБУЧЕНИЯ</w:t>
      </w:r>
    </w:p>
    <w:p w:rsidR="00D841DF" w:rsidRPr="002D0CD9" w:rsidRDefault="005C50CA" w:rsidP="00E26B91">
      <w:pPr>
        <w:pStyle w:val="a9"/>
        <w:numPr>
          <w:ilvl w:val="1"/>
          <w:numId w:val="3"/>
        </w:numPr>
        <w:spacing w:line="276" w:lineRule="auto"/>
        <w:jc w:val="both"/>
        <w:rPr>
          <w:b/>
          <w:bCs/>
        </w:rPr>
      </w:pPr>
      <w:r w:rsidRPr="002D0CD9">
        <w:rPr>
          <w:b/>
          <w:bCs/>
        </w:rPr>
        <w:t>Разделы дисциплины по семестрам</w:t>
      </w:r>
    </w:p>
    <w:p w:rsidR="00B66DE0" w:rsidRPr="002D0CD9" w:rsidRDefault="00B66DE0" w:rsidP="00AB2825">
      <w:pPr>
        <w:spacing w:line="276" w:lineRule="auto"/>
        <w:jc w:val="both"/>
        <w:rPr>
          <w:b/>
        </w:rPr>
      </w:pPr>
    </w:p>
    <w:tbl>
      <w:tblPr>
        <w:tblpPr w:leftFromText="180" w:rightFromText="180" w:vertAnchor="text" w:horzAnchor="margin" w:tblpX="250" w:tblpY="64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851"/>
        <w:gridCol w:w="850"/>
        <w:gridCol w:w="709"/>
        <w:gridCol w:w="1396"/>
      </w:tblGrid>
      <w:tr w:rsidR="00B66DE0" w:rsidRPr="002D0CD9" w:rsidTr="00072890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№</w:t>
            </w:r>
          </w:p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Наименование раздела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B66DE0" w:rsidRPr="002D0CD9" w:rsidTr="00072890">
        <w:trPr>
          <w:trHeight w:val="2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Аудиторная работа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2D0CD9">
              <w:rPr>
                <w:rFonts w:eastAsia="Calibri"/>
                <w:b/>
                <w:lang w:eastAsia="en-US"/>
              </w:rPr>
              <w:t>Внеауди</w:t>
            </w:r>
            <w:proofErr w:type="spellEnd"/>
            <w:r w:rsidRPr="002D0CD9">
              <w:rPr>
                <w:rFonts w:eastAsia="Calibri"/>
                <w:b/>
                <w:lang w:eastAsia="en-US"/>
              </w:rPr>
              <w:t>-торная</w:t>
            </w:r>
            <w:proofErr w:type="gramEnd"/>
            <w:r w:rsidRPr="002D0CD9">
              <w:rPr>
                <w:rFonts w:eastAsia="Calibri"/>
                <w:b/>
                <w:lang w:eastAsia="en-US"/>
              </w:rPr>
              <w:t xml:space="preserve"> работа</w:t>
            </w:r>
          </w:p>
        </w:tc>
      </w:tr>
      <w:tr w:rsidR="00B66DE0" w:rsidRPr="002D0CD9" w:rsidTr="00072890">
        <w:trPr>
          <w:trHeight w:val="2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ЛР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E0" w:rsidRPr="002D0CD9" w:rsidRDefault="00B66DE0" w:rsidP="00072890">
            <w:pPr>
              <w:spacing w:line="276" w:lineRule="auto"/>
              <w:rPr>
                <w:lang w:eastAsia="en-US"/>
              </w:rPr>
            </w:pPr>
          </w:p>
        </w:tc>
      </w:tr>
      <w:tr w:rsidR="00B66DE0" w:rsidRPr="002D0CD9" w:rsidTr="0007289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DE0" w:rsidRPr="002D0CD9" w:rsidRDefault="00B66DE0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5C50CA" w:rsidRPr="002D0CD9" w:rsidTr="00B7723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5C50C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2 семестр</w:t>
            </w:r>
          </w:p>
        </w:tc>
      </w:tr>
      <w:tr w:rsidR="005C50CA" w:rsidRPr="002D0CD9" w:rsidTr="00072890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B7723A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F6415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5C50CA" w:rsidRPr="002D0CD9" w:rsidTr="00072890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B7723A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Объекты экологического </w:t>
            </w:r>
            <w:r w:rsidRPr="002D0CD9">
              <w:rPr>
                <w:rStyle w:val="15"/>
                <w:rFonts w:eastAsiaTheme="minorHAnsi"/>
                <w:sz w:val="24"/>
                <w:szCs w:val="24"/>
              </w:rPr>
              <w:lastRenderedPageBreak/>
              <w:t>проектирования и экспертизы.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F6415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5C50CA" w:rsidRPr="002D0CD9" w:rsidTr="00072890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F6415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5C50CA" w:rsidRPr="002D0CD9" w:rsidTr="00072890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F6415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5C50CA" w:rsidRPr="002D0CD9" w:rsidTr="00072890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CB08CB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C50CA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486204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ИТОГО</w:t>
            </w:r>
            <w:r w:rsidR="002E12D9" w:rsidRPr="002D0CD9">
              <w:rPr>
                <w:rFonts w:eastAsia="Calibri"/>
                <w:b/>
                <w:lang w:eastAsia="en-US"/>
              </w:rPr>
              <w:t xml:space="preserve"> 2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CB08CB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5C50CA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CA" w:rsidRPr="002D0CD9" w:rsidRDefault="00CB08CB" w:rsidP="0007289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124</w:t>
            </w:r>
          </w:p>
        </w:tc>
      </w:tr>
      <w:tr w:rsidR="002E12D9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 семестр</w:t>
            </w:r>
          </w:p>
        </w:tc>
      </w:tr>
      <w:tr w:rsidR="002E12D9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Инженерно-экологические изыскания при экологическом проектировании.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CB08CB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0408CF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486204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2E12D9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CB08CB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0408CF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486204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2E12D9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градостроительных проектов, обоснование промышленных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CB08CB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0408CF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2E12D9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D9" w:rsidRPr="002D0CD9" w:rsidRDefault="00486204" w:rsidP="0007289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486204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проектирование объектов базовой энергетики.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CB08CB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486204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водохранилищ ГЭС, осушительных и оросительных систем.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CB08CB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486204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природоохранных,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природозащитных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объектов.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CB08CB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486204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Геосистемный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CB08CB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486204" w:rsidRPr="002D0CD9" w:rsidTr="00072890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ИТОГО 2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204" w:rsidRPr="002D0CD9" w:rsidRDefault="00CB08CB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70</w:t>
            </w:r>
          </w:p>
        </w:tc>
      </w:tr>
    </w:tbl>
    <w:p w:rsidR="00B66DE0" w:rsidRPr="002D0CD9" w:rsidRDefault="00B66DE0" w:rsidP="00AB2825">
      <w:pPr>
        <w:spacing w:line="276" w:lineRule="auto"/>
        <w:jc w:val="both"/>
        <w:rPr>
          <w:b/>
        </w:rPr>
      </w:pPr>
    </w:p>
    <w:p w:rsidR="004A3921" w:rsidRPr="002D0CD9" w:rsidRDefault="004A3921">
      <w:pPr>
        <w:spacing w:after="200" w:line="276" w:lineRule="auto"/>
        <w:rPr>
          <w:b/>
        </w:rPr>
      </w:pPr>
      <w:r w:rsidRPr="002D0CD9">
        <w:rPr>
          <w:b/>
        </w:rPr>
        <w:br w:type="page"/>
      </w:r>
    </w:p>
    <w:p w:rsidR="001E7169" w:rsidRPr="002D0CD9" w:rsidRDefault="001F6729" w:rsidP="00E26B91">
      <w:pPr>
        <w:pStyle w:val="a9"/>
        <w:numPr>
          <w:ilvl w:val="1"/>
          <w:numId w:val="8"/>
        </w:numPr>
        <w:tabs>
          <w:tab w:val="left" w:pos="1276"/>
          <w:tab w:val="left" w:pos="1560"/>
          <w:tab w:val="left" w:pos="6946"/>
          <w:tab w:val="left" w:pos="7088"/>
          <w:tab w:val="left" w:pos="7371"/>
        </w:tabs>
        <w:spacing w:line="276" w:lineRule="auto"/>
        <w:ind w:left="851" w:hanging="142"/>
        <w:rPr>
          <w:b/>
          <w:bCs/>
        </w:rPr>
      </w:pPr>
      <w:r w:rsidRPr="002D0CD9">
        <w:rPr>
          <w:b/>
          <w:bCs/>
        </w:rPr>
        <w:lastRenderedPageBreak/>
        <w:t>Лабораторные работы</w:t>
      </w:r>
      <w:r w:rsidR="00F53D38" w:rsidRPr="002D0CD9">
        <w:rPr>
          <w:b/>
          <w:bCs/>
        </w:rPr>
        <w:t xml:space="preserve"> </w:t>
      </w:r>
      <w:r w:rsidR="00F47F6D" w:rsidRPr="002D0CD9">
        <w:rPr>
          <w:b/>
          <w:bCs/>
        </w:rPr>
        <w:t xml:space="preserve">- не предусмотрены </w:t>
      </w:r>
    </w:p>
    <w:p w:rsidR="00C077E8" w:rsidRPr="002D0CD9" w:rsidRDefault="001F6729" w:rsidP="00AB2825">
      <w:pPr>
        <w:suppressLineNumbers/>
        <w:spacing w:line="276" w:lineRule="auto"/>
        <w:ind w:firstLine="708"/>
        <w:jc w:val="both"/>
        <w:rPr>
          <w:b/>
          <w:bCs/>
        </w:rPr>
      </w:pPr>
      <w:r w:rsidRPr="002D0CD9">
        <w:rPr>
          <w:b/>
          <w:bCs/>
        </w:rPr>
        <w:t>4.</w:t>
      </w:r>
      <w:r w:rsidR="00636C21" w:rsidRPr="002D0CD9">
        <w:rPr>
          <w:b/>
          <w:bCs/>
        </w:rPr>
        <w:t>5</w:t>
      </w:r>
      <w:r w:rsidRPr="002D0CD9">
        <w:rPr>
          <w:b/>
          <w:bCs/>
        </w:rPr>
        <w:t xml:space="preserve">. Практические занятия (семинары) </w:t>
      </w:r>
    </w:p>
    <w:p w:rsidR="00072890" w:rsidRPr="002D0CD9" w:rsidRDefault="005C50CA" w:rsidP="00AB2825">
      <w:pPr>
        <w:suppressLineNumbers/>
        <w:spacing w:line="276" w:lineRule="auto"/>
        <w:ind w:firstLine="708"/>
        <w:jc w:val="both"/>
        <w:rPr>
          <w:b/>
          <w:bCs/>
        </w:rPr>
      </w:pPr>
      <w:r w:rsidRPr="002D0CD9">
        <w:rPr>
          <w:b/>
          <w:bCs/>
        </w:rPr>
        <w:t>2</w:t>
      </w:r>
      <w:r w:rsidR="00072890" w:rsidRPr="002D0CD9">
        <w:rPr>
          <w:b/>
          <w:bCs/>
        </w:rPr>
        <w:t xml:space="preserve"> семестр</w:t>
      </w:r>
    </w:p>
    <w:tbl>
      <w:tblPr>
        <w:tblStyle w:val="aa"/>
        <w:tblW w:w="9345" w:type="dxa"/>
        <w:tblInd w:w="250" w:type="dxa"/>
        <w:tblLook w:val="04A0" w:firstRow="1" w:lastRow="0" w:firstColumn="1" w:lastColumn="0" w:noHBand="0" w:noVBand="1"/>
      </w:tblPr>
      <w:tblGrid>
        <w:gridCol w:w="1271"/>
        <w:gridCol w:w="1134"/>
        <w:gridCol w:w="5357"/>
        <w:gridCol w:w="1583"/>
      </w:tblGrid>
      <w:tr w:rsidR="00C5707C" w:rsidRPr="002D0CD9" w:rsidTr="00072890">
        <w:tc>
          <w:tcPr>
            <w:tcW w:w="1271" w:type="dxa"/>
          </w:tcPr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раздела</w:t>
            </w:r>
          </w:p>
        </w:tc>
        <w:tc>
          <w:tcPr>
            <w:tcW w:w="5357" w:type="dxa"/>
          </w:tcPr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Кол-во</w:t>
            </w:r>
          </w:p>
          <w:p w:rsidR="00C5707C" w:rsidRPr="002D0CD9" w:rsidRDefault="00C5707C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часов</w:t>
            </w:r>
          </w:p>
        </w:tc>
      </w:tr>
      <w:tr w:rsidR="00C5707C" w:rsidRPr="002D0CD9" w:rsidTr="00072890">
        <w:tc>
          <w:tcPr>
            <w:tcW w:w="1271" w:type="dxa"/>
          </w:tcPr>
          <w:p w:rsidR="00C5707C" w:rsidRPr="002D0CD9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C5707C" w:rsidRPr="002D0CD9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2</w:t>
            </w:r>
          </w:p>
        </w:tc>
        <w:tc>
          <w:tcPr>
            <w:tcW w:w="5357" w:type="dxa"/>
          </w:tcPr>
          <w:p w:rsidR="00C5707C" w:rsidRPr="002D0CD9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C5707C" w:rsidRPr="002D0CD9" w:rsidRDefault="00C5707C" w:rsidP="00AB2825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4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1</w:t>
            </w: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1</w:t>
            </w:r>
          </w:p>
        </w:tc>
        <w:tc>
          <w:tcPr>
            <w:tcW w:w="5357" w:type="dxa"/>
          </w:tcPr>
          <w:p w:rsidR="005C50CA" w:rsidRPr="002D0CD9" w:rsidRDefault="005C50CA" w:rsidP="005C50CA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583" w:type="dxa"/>
          </w:tcPr>
          <w:p w:rsidR="005C50CA" w:rsidRPr="002D0CD9" w:rsidRDefault="005C50CA" w:rsidP="005C50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2</w:t>
            </w: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2</w:t>
            </w:r>
          </w:p>
        </w:tc>
        <w:tc>
          <w:tcPr>
            <w:tcW w:w="5357" w:type="dxa"/>
          </w:tcPr>
          <w:p w:rsidR="005C50CA" w:rsidRPr="002D0CD9" w:rsidRDefault="005C50CA" w:rsidP="005C50CA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Объекты экологического проектирования и экспертизы.</w:t>
            </w:r>
          </w:p>
        </w:tc>
        <w:tc>
          <w:tcPr>
            <w:tcW w:w="1583" w:type="dxa"/>
          </w:tcPr>
          <w:p w:rsidR="005C50CA" w:rsidRPr="002D0CD9" w:rsidRDefault="005C50CA" w:rsidP="005C50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3</w:t>
            </w: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3</w:t>
            </w:r>
          </w:p>
        </w:tc>
        <w:tc>
          <w:tcPr>
            <w:tcW w:w="5357" w:type="dxa"/>
          </w:tcPr>
          <w:p w:rsidR="005C50CA" w:rsidRPr="002D0CD9" w:rsidRDefault="005C50CA" w:rsidP="005C50C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1583" w:type="dxa"/>
          </w:tcPr>
          <w:p w:rsidR="005C50CA" w:rsidRPr="002D0CD9" w:rsidRDefault="005C50CA" w:rsidP="005C50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4</w:t>
            </w: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4</w:t>
            </w:r>
          </w:p>
        </w:tc>
        <w:tc>
          <w:tcPr>
            <w:tcW w:w="5357" w:type="dxa"/>
          </w:tcPr>
          <w:p w:rsidR="005C50CA" w:rsidRPr="002D0CD9" w:rsidRDefault="005C50CA" w:rsidP="005C50C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1583" w:type="dxa"/>
          </w:tcPr>
          <w:p w:rsidR="005C50CA" w:rsidRPr="002D0CD9" w:rsidRDefault="005C50CA" w:rsidP="005C50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5</w:t>
            </w: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5</w:t>
            </w:r>
          </w:p>
        </w:tc>
        <w:tc>
          <w:tcPr>
            <w:tcW w:w="5357" w:type="dxa"/>
          </w:tcPr>
          <w:p w:rsidR="005C50CA" w:rsidRPr="002D0CD9" w:rsidRDefault="005C50CA" w:rsidP="005C50CA">
            <w:pPr>
              <w:spacing w:line="276" w:lineRule="auto"/>
              <w:contextualSpacing/>
            </w:pPr>
            <w:r w:rsidRPr="002D0CD9">
              <w:rPr>
                <w:rStyle w:val="15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1583" w:type="dxa"/>
          </w:tcPr>
          <w:p w:rsidR="005C50CA" w:rsidRPr="002D0CD9" w:rsidRDefault="00486204" w:rsidP="005C50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6</w:t>
            </w:r>
          </w:p>
        </w:tc>
      </w:tr>
      <w:tr w:rsidR="005C50CA" w:rsidRPr="002D0CD9" w:rsidTr="00072890">
        <w:tc>
          <w:tcPr>
            <w:tcW w:w="1271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C50CA" w:rsidRPr="002D0CD9" w:rsidRDefault="005C50CA" w:rsidP="005C50CA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57" w:type="dxa"/>
          </w:tcPr>
          <w:p w:rsidR="005C50CA" w:rsidRPr="002D0CD9" w:rsidRDefault="005C50CA" w:rsidP="00B7723A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 xml:space="preserve">   Итого:</w:t>
            </w:r>
          </w:p>
        </w:tc>
        <w:tc>
          <w:tcPr>
            <w:tcW w:w="1583" w:type="dxa"/>
          </w:tcPr>
          <w:p w:rsidR="005C50CA" w:rsidRPr="002D0CD9" w:rsidRDefault="005C50CA" w:rsidP="00B7723A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1</w:t>
            </w:r>
            <w:r w:rsidR="00486204" w:rsidRPr="002D0CD9">
              <w:rPr>
                <w:b/>
                <w:bCs/>
              </w:rPr>
              <w:t>8</w:t>
            </w:r>
          </w:p>
        </w:tc>
      </w:tr>
      <w:tr w:rsidR="005C50CA" w:rsidRPr="002D0CD9" w:rsidTr="00072890">
        <w:tc>
          <w:tcPr>
            <w:tcW w:w="7762" w:type="dxa"/>
            <w:gridSpan w:val="3"/>
          </w:tcPr>
          <w:p w:rsidR="005C50CA" w:rsidRPr="002D0CD9" w:rsidRDefault="002E12D9" w:rsidP="00636206">
            <w:pPr>
              <w:spacing w:line="276" w:lineRule="auto"/>
              <w:ind w:firstLine="459"/>
              <w:rPr>
                <w:b/>
              </w:rPr>
            </w:pPr>
            <w:r w:rsidRPr="002D0CD9">
              <w:rPr>
                <w:b/>
              </w:rPr>
              <w:t>3 семестр</w:t>
            </w:r>
          </w:p>
        </w:tc>
        <w:tc>
          <w:tcPr>
            <w:tcW w:w="1583" w:type="dxa"/>
          </w:tcPr>
          <w:p w:rsidR="005C50CA" w:rsidRPr="002D0CD9" w:rsidRDefault="005C50CA" w:rsidP="005C50CA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072890" w:rsidRPr="002D0CD9" w:rsidTr="00B7723A">
        <w:tc>
          <w:tcPr>
            <w:tcW w:w="1271" w:type="dxa"/>
          </w:tcPr>
          <w:p w:rsidR="00072890" w:rsidRPr="002D0CD9" w:rsidRDefault="00072890" w:rsidP="00B7723A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bookmarkStart w:id="0" w:name="bookmark23"/>
            <w:r w:rsidRPr="002D0CD9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072890" w:rsidRPr="002D0CD9" w:rsidRDefault="00072890" w:rsidP="00B7723A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2</w:t>
            </w:r>
          </w:p>
        </w:tc>
        <w:tc>
          <w:tcPr>
            <w:tcW w:w="5357" w:type="dxa"/>
          </w:tcPr>
          <w:p w:rsidR="00072890" w:rsidRPr="002D0CD9" w:rsidRDefault="00072890" w:rsidP="00B7723A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072890" w:rsidRPr="002D0CD9" w:rsidRDefault="00072890" w:rsidP="00B7723A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4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1</w:t>
            </w: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6</w:t>
            </w:r>
          </w:p>
        </w:tc>
        <w:tc>
          <w:tcPr>
            <w:tcW w:w="5357" w:type="dxa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Инженерно-экологические изыскания при экологическом проектировании.</w:t>
            </w:r>
          </w:p>
        </w:tc>
        <w:tc>
          <w:tcPr>
            <w:tcW w:w="1583" w:type="dxa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2</w:t>
            </w: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7</w:t>
            </w:r>
          </w:p>
        </w:tc>
        <w:tc>
          <w:tcPr>
            <w:tcW w:w="5357" w:type="dxa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1583" w:type="dxa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3</w:t>
            </w: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8</w:t>
            </w:r>
          </w:p>
        </w:tc>
        <w:tc>
          <w:tcPr>
            <w:tcW w:w="5357" w:type="dxa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градостроительных проектов, обоснование промышленных проектов.</w:t>
            </w:r>
          </w:p>
        </w:tc>
        <w:tc>
          <w:tcPr>
            <w:tcW w:w="1583" w:type="dxa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4</w:t>
            </w: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9</w:t>
            </w:r>
          </w:p>
        </w:tc>
        <w:tc>
          <w:tcPr>
            <w:tcW w:w="5357" w:type="dxa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проектирование объектов базовой энергетики.</w:t>
            </w:r>
          </w:p>
        </w:tc>
        <w:tc>
          <w:tcPr>
            <w:tcW w:w="1583" w:type="dxa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5</w:t>
            </w: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12</w:t>
            </w:r>
          </w:p>
        </w:tc>
        <w:tc>
          <w:tcPr>
            <w:tcW w:w="5357" w:type="dxa"/>
          </w:tcPr>
          <w:p w:rsidR="00486204" w:rsidRPr="002D0CD9" w:rsidRDefault="00486204" w:rsidP="00486204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Геосистемный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мониторинг.</w:t>
            </w:r>
          </w:p>
        </w:tc>
        <w:tc>
          <w:tcPr>
            <w:tcW w:w="1583" w:type="dxa"/>
          </w:tcPr>
          <w:p w:rsidR="00486204" w:rsidRPr="002D0CD9" w:rsidRDefault="00486204" w:rsidP="004862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486204" w:rsidRPr="002D0CD9" w:rsidTr="00B7723A">
        <w:tc>
          <w:tcPr>
            <w:tcW w:w="1271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486204" w:rsidRPr="002D0CD9" w:rsidRDefault="00486204" w:rsidP="00486204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57" w:type="dxa"/>
          </w:tcPr>
          <w:p w:rsidR="00486204" w:rsidRPr="002D0CD9" w:rsidRDefault="00486204" w:rsidP="00B7723A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 xml:space="preserve">   Итого:</w:t>
            </w:r>
          </w:p>
        </w:tc>
        <w:tc>
          <w:tcPr>
            <w:tcW w:w="1583" w:type="dxa"/>
          </w:tcPr>
          <w:p w:rsidR="00486204" w:rsidRPr="002D0CD9" w:rsidRDefault="00486204" w:rsidP="00B7723A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14</w:t>
            </w:r>
          </w:p>
        </w:tc>
      </w:tr>
    </w:tbl>
    <w:p w:rsidR="00072890" w:rsidRPr="002D0CD9" w:rsidRDefault="00072890" w:rsidP="00072890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</w:p>
    <w:p w:rsidR="00072890" w:rsidRPr="002D0CD9" w:rsidRDefault="00072890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jc w:val="center"/>
        <w:rPr>
          <w:b/>
          <w:sz w:val="24"/>
          <w:szCs w:val="24"/>
        </w:rPr>
      </w:pPr>
    </w:p>
    <w:p w:rsidR="007850B3" w:rsidRPr="002D0CD9" w:rsidRDefault="007850B3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jc w:val="center"/>
        <w:rPr>
          <w:b/>
          <w:sz w:val="24"/>
          <w:szCs w:val="24"/>
        </w:rPr>
      </w:pPr>
      <w:r w:rsidRPr="002D0CD9">
        <w:rPr>
          <w:b/>
          <w:sz w:val="24"/>
          <w:szCs w:val="24"/>
        </w:rPr>
        <w:t>4.6 ОЧНО-ЗАОЧНАЯ ФОРМА ОБУЧЕНИЯ</w:t>
      </w:r>
    </w:p>
    <w:p w:rsidR="007850B3" w:rsidRPr="002D0CD9" w:rsidRDefault="007850B3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  <w:r w:rsidRPr="002D0CD9">
        <w:t xml:space="preserve">Общая трудоемкость дисциплины составляет </w:t>
      </w:r>
      <w:r w:rsidR="00AB2825" w:rsidRPr="002D0CD9">
        <w:t>180</w:t>
      </w:r>
      <w:r w:rsidR="00636206" w:rsidRPr="002D0CD9">
        <w:t xml:space="preserve"> час.</w:t>
      </w:r>
      <w:r w:rsidRPr="002D0CD9">
        <w:t xml:space="preserve"> / </w:t>
      </w:r>
      <w:r w:rsidR="00AB2825" w:rsidRPr="002D0CD9">
        <w:t>5</w:t>
      </w:r>
      <w:r w:rsidRPr="002D0CD9">
        <w:t xml:space="preserve"> зачетные единицы.</w:t>
      </w:r>
    </w:p>
    <w:p w:rsidR="007850B3" w:rsidRPr="002D0CD9" w:rsidRDefault="007850B3" w:rsidP="00AB2825">
      <w:pPr>
        <w:suppressAutoHyphens/>
        <w:autoSpaceDE w:val="0"/>
        <w:autoSpaceDN w:val="0"/>
        <w:adjustRightInd w:val="0"/>
        <w:spacing w:line="276" w:lineRule="auto"/>
        <w:ind w:right="207" w:firstLine="708"/>
        <w:jc w:val="both"/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1410"/>
        <w:gridCol w:w="1300"/>
        <w:gridCol w:w="1272"/>
      </w:tblGrid>
      <w:tr w:rsidR="007850B3" w:rsidRPr="002D0CD9" w:rsidTr="00343A0B">
        <w:trPr>
          <w:trHeight w:hRule="exact" w:val="307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50B3" w:rsidRPr="002D0CD9" w:rsidRDefault="007850B3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Вид работы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50B3" w:rsidRPr="002D0CD9" w:rsidRDefault="007850B3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Трудоемкость, часов</w:t>
            </w:r>
          </w:p>
        </w:tc>
      </w:tr>
      <w:tr w:rsidR="00C86569" w:rsidRPr="002D0CD9" w:rsidTr="00C86569">
        <w:trPr>
          <w:trHeight w:hRule="exact" w:val="336"/>
        </w:trPr>
        <w:tc>
          <w:tcPr>
            <w:tcW w:w="5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3семестр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Всего</w:t>
            </w:r>
          </w:p>
        </w:tc>
      </w:tr>
      <w:tr w:rsidR="00C86569" w:rsidRPr="002D0CD9" w:rsidTr="00C86569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Общая трудоемкость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  <w:r w:rsidRPr="002D0CD9">
              <w:rPr>
                <w:bCs/>
              </w:rPr>
              <w:t>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rPr>
                <w:bCs/>
              </w:rPr>
              <w:t>180</w:t>
            </w:r>
          </w:p>
        </w:tc>
      </w:tr>
      <w:tr w:rsidR="00C86569" w:rsidRPr="002D0CD9" w:rsidTr="00C86569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Аудиторная работа: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  <w:r w:rsidRPr="002D0CD9"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20</w:t>
            </w:r>
          </w:p>
        </w:tc>
      </w:tr>
      <w:tr w:rsidR="00C86569" w:rsidRPr="002D0CD9" w:rsidTr="00C86569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Лекции (Л)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  <w:r w:rsidRPr="002D0CD9"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6</w:t>
            </w:r>
          </w:p>
        </w:tc>
      </w:tr>
      <w:tr w:rsidR="00C86569" w:rsidRPr="002D0CD9" w:rsidTr="00C86569">
        <w:trPr>
          <w:trHeight w:hRule="exact" w:val="27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  <w:r w:rsidRPr="002D0CD9"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14</w:t>
            </w:r>
          </w:p>
        </w:tc>
      </w:tr>
      <w:tr w:rsidR="00C86569" w:rsidRPr="002D0CD9" w:rsidTr="00C86569">
        <w:trPr>
          <w:trHeight w:hRule="exact" w:val="29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ab"/>
                <w:rFonts w:eastAsiaTheme="minorHAnsi"/>
                <w:sz w:val="24"/>
                <w:szCs w:val="24"/>
              </w:rPr>
              <w:t>Лабораторные работы (ЛР)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</w:p>
        </w:tc>
      </w:tr>
      <w:tr w:rsidR="00C86569" w:rsidRPr="002D0CD9" w:rsidTr="00C86569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569" w:rsidRPr="002D0CD9" w:rsidRDefault="00C86569" w:rsidP="00B7723A">
            <w:pPr>
              <w:spacing w:line="276" w:lineRule="auto"/>
              <w:jc w:val="center"/>
            </w:pPr>
            <w:r w:rsidRPr="002D0CD9"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124</w:t>
            </w:r>
          </w:p>
        </w:tc>
      </w:tr>
      <w:tr w:rsidR="00C86569" w:rsidRPr="002D0CD9" w:rsidTr="00C86569">
        <w:trPr>
          <w:trHeight w:hRule="exact" w:val="28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pStyle w:val="3"/>
              <w:shd w:val="clear" w:color="auto" w:fill="auto"/>
              <w:spacing w:after="0" w:line="276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Зачет/экзамен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569" w:rsidRPr="002D0CD9" w:rsidRDefault="00C86569" w:rsidP="00C86569">
            <w:pPr>
              <w:spacing w:line="276" w:lineRule="auto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69" w:rsidRPr="002D0CD9" w:rsidRDefault="00C86569" w:rsidP="00AB2825">
            <w:pPr>
              <w:spacing w:line="276" w:lineRule="auto"/>
              <w:jc w:val="center"/>
            </w:pPr>
            <w:r w:rsidRPr="002D0CD9">
              <w:t>1</w:t>
            </w:r>
          </w:p>
        </w:tc>
      </w:tr>
    </w:tbl>
    <w:p w:rsidR="007850B3" w:rsidRPr="002D0CD9" w:rsidRDefault="007850B3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jc w:val="center"/>
        <w:rPr>
          <w:sz w:val="24"/>
          <w:szCs w:val="24"/>
        </w:rPr>
      </w:pPr>
    </w:p>
    <w:p w:rsidR="007850B3" w:rsidRPr="002D0CD9" w:rsidRDefault="007850B3" w:rsidP="00AB2825">
      <w:pPr>
        <w:pStyle w:val="13"/>
        <w:keepNext/>
        <w:keepLines/>
        <w:shd w:val="clear" w:color="auto" w:fill="auto"/>
        <w:tabs>
          <w:tab w:val="left" w:pos="567"/>
        </w:tabs>
        <w:spacing w:line="276" w:lineRule="auto"/>
        <w:jc w:val="center"/>
        <w:rPr>
          <w:sz w:val="24"/>
          <w:szCs w:val="24"/>
        </w:rPr>
      </w:pPr>
      <w:r w:rsidRPr="002D0CD9">
        <w:rPr>
          <w:sz w:val="24"/>
          <w:szCs w:val="24"/>
        </w:rPr>
        <w:t>ОЧНО-ЗАОЧНАЯ ФОРМА ОБУЧЕНИЯ</w:t>
      </w:r>
    </w:p>
    <w:p w:rsidR="007850B3" w:rsidRPr="002D0CD9" w:rsidRDefault="007850B3" w:rsidP="00AB2825">
      <w:pPr>
        <w:spacing w:line="276" w:lineRule="auto"/>
        <w:ind w:left="142"/>
        <w:rPr>
          <w:b/>
          <w:bCs/>
        </w:rPr>
      </w:pPr>
      <w:r w:rsidRPr="002D0CD9">
        <w:rPr>
          <w:b/>
          <w:bCs/>
        </w:rPr>
        <w:t>4.7. Разделы дисциплины, изучаемые в 3 семестре</w:t>
      </w:r>
    </w:p>
    <w:tbl>
      <w:tblPr>
        <w:tblpPr w:leftFromText="180" w:rightFromText="180" w:vertAnchor="text" w:horzAnchor="margin" w:tblpX="250" w:tblpY="64"/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851"/>
        <w:gridCol w:w="850"/>
        <w:gridCol w:w="709"/>
        <w:gridCol w:w="1396"/>
      </w:tblGrid>
      <w:tr w:rsidR="00CE7E6B" w:rsidRPr="002D0CD9" w:rsidTr="00B7723A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№</w:t>
            </w:r>
          </w:p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Наименование раздела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CE7E6B" w:rsidRPr="002D0CD9" w:rsidTr="00B7723A">
        <w:trPr>
          <w:trHeight w:val="2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Аудиторная работа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2D0CD9">
              <w:rPr>
                <w:rFonts w:eastAsia="Calibri"/>
                <w:b/>
                <w:lang w:eastAsia="en-US"/>
              </w:rPr>
              <w:t>Внеауди</w:t>
            </w:r>
            <w:proofErr w:type="spellEnd"/>
            <w:r w:rsidRPr="002D0CD9">
              <w:rPr>
                <w:rFonts w:eastAsia="Calibri"/>
                <w:b/>
                <w:lang w:eastAsia="en-US"/>
              </w:rPr>
              <w:t>-торная</w:t>
            </w:r>
            <w:proofErr w:type="gramEnd"/>
            <w:r w:rsidRPr="002D0CD9">
              <w:rPr>
                <w:rFonts w:eastAsia="Calibri"/>
                <w:b/>
                <w:lang w:eastAsia="en-US"/>
              </w:rPr>
              <w:t xml:space="preserve"> работа</w:t>
            </w:r>
          </w:p>
        </w:tc>
      </w:tr>
      <w:tr w:rsidR="00CE7E6B" w:rsidRPr="002D0CD9" w:rsidTr="00B7723A">
        <w:trPr>
          <w:trHeight w:val="2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ЛР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E6B" w:rsidRPr="002D0CD9" w:rsidRDefault="00CE7E6B" w:rsidP="00B7723A">
            <w:pPr>
              <w:spacing w:line="276" w:lineRule="auto"/>
              <w:rPr>
                <w:lang w:eastAsia="en-US"/>
              </w:rPr>
            </w:pPr>
          </w:p>
        </w:tc>
      </w:tr>
      <w:tr w:rsidR="00CE7E6B" w:rsidRPr="002D0CD9" w:rsidTr="00B7723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CE7E6B" w:rsidRPr="002D0CD9" w:rsidTr="00B7723A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2 семестр</w:t>
            </w:r>
          </w:p>
        </w:tc>
      </w:tr>
      <w:tr w:rsidR="00CE7E6B" w:rsidRPr="002D0CD9" w:rsidTr="00B7723A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CE7E6B" w:rsidRPr="002D0CD9" w:rsidTr="00B7723A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Объекты экологического проектирования и экспертизы.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CE7E6B" w:rsidRPr="002D0CD9" w:rsidTr="00B7723A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CE7E6B" w:rsidRPr="002D0CD9" w:rsidTr="00B7723A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31</w:t>
            </w:r>
          </w:p>
        </w:tc>
      </w:tr>
      <w:tr w:rsidR="00CE7E6B" w:rsidRPr="002D0CD9" w:rsidTr="00B7723A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E7E6B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ИТОГО 2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96</w:t>
            </w:r>
          </w:p>
        </w:tc>
      </w:tr>
      <w:tr w:rsidR="00CE7E6B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3 семестр</w:t>
            </w:r>
          </w:p>
        </w:tc>
      </w:tr>
      <w:tr w:rsidR="00CE7E6B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Инженерно-экологические изыскания при экологическом проектировании.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CE7E6B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10</w:t>
            </w:r>
          </w:p>
        </w:tc>
      </w:tr>
      <w:tr w:rsidR="00CE7E6B" w:rsidRPr="002D0CD9" w:rsidTr="00B7723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ИТОГО 2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6B" w:rsidRPr="002D0CD9" w:rsidRDefault="00CE7E6B" w:rsidP="00B7723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?</w:t>
            </w:r>
          </w:p>
        </w:tc>
      </w:tr>
    </w:tbl>
    <w:p w:rsidR="00841420" w:rsidRPr="002D0CD9" w:rsidRDefault="00841420" w:rsidP="00841420">
      <w:pPr>
        <w:pStyle w:val="a9"/>
        <w:tabs>
          <w:tab w:val="left" w:pos="1276"/>
          <w:tab w:val="left" w:pos="1560"/>
          <w:tab w:val="left" w:pos="6946"/>
          <w:tab w:val="left" w:pos="7088"/>
          <w:tab w:val="left" w:pos="7371"/>
        </w:tabs>
        <w:spacing w:line="276" w:lineRule="auto"/>
        <w:ind w:left="1778"/>
        <w:rPr>
          <w:b/>
          <w:bCs/>
        </w:rPr>
      </w:pPr>
      <w:r w:rsidRPr="002D0CD9">
        <w:rPr>
          <w:b/>
          <w:bCs/>
        </w:rPr>
        <w:t xml:space="preserve">4.8. Лабораторные работы - не предусмотрены </w:t>
      </w:r>
    </w:p>
    <w:p w:rsidR="00841420" w:rsidRPr="002D0CD9" w:rsidRDefault="00841420" w:rsidP="00841420">
      <w:pPr>
        <w:suppressLineNumbers/>
        <w:spacing w:line="276" w:lineRule="auto"/>
        <w:ind w:firstLine="708"/>
        <w:jc w:val="both"/>
        <w:rPr>
          <w:b/>
          <w:bCs/>
        </w:rPr>
      </w:pPr>
      <w:r w:rsidRPr="002D0CD9">
        <w:rPr>
          <w:b/>
          <w:bCs/>
        </w:rPr>
        <w:t xml:space="preserve">                     4.9.  Практические занятия (семинары) 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10"/>
        <w:gridCol w:w="5357"/>
        <w:gridCol w:w="1583"/>
      </w:tblGrid>
      <w:tr w:rsidR="00841420" w:rsidRPr="002D0CD9" w:rsidTr="00CE7E6B">
        <w:tc>
          <w:tcPr>
            <w:tcW w:w="851" w:type="dxa"/>
          </w:tcPr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left="1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занятия</w:t>
            </w:r>
          </w:p>
        </w:tc>
        <w:tc>
          <w:tcPr>
            <w:tcW w:w="1510" w:type="dxa"/>
          </w:tcPr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№</w:t>
            </w:r>
          </w:p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раздела</w:t>
            </w:r>
          </w:p>
        </w:tc>
        <w:tc>
          <w:tcPr>
            <w:tcW w:w="5357" w:type="dxa"/>
          </w:tcPr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Кол-во</w:t>
            </w:r>
          </w:p>
          <w:p w:rsidR="00841420" w:rsidRPr="002D0CD9" w:rsidRDefault="00841420" w:rsidP="00C20962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b/>
                <w:sz w:val="24"/>
                <w:szCs w:val="24"/>
              </w:rPr>
              <w:t>часов</w:t>
            </w:r>
          </w:p>
        </w:tc>
      </w:tr>
      <w:tr w:rsidR="00841420" w:rsidRPr="002D0CD9" w:rsidTr="00CE7E6B">
        <w:tc>
          <w:tcPr>
            <w:tcW w:w="851" w:type="dxa"/>
          </w:tcPr>
          <w:p w:rsidR="00841420" w:rsidRPr="002D0CD9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1</w:t>
            </w:r>
          </w:p>
        </w:tc>
        <w:tc>
          <w:tcPr>
            <w:tcW w:w="1510" w:type="dxa"/>
          </w:tcPr>
          <w:p w:rsidR="00841420" w:rsidRPr="002D0CD9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2</w:t>
            </w:r>
          </w:p>
        </w:tc>
        <w:tc>
          <w:tcPr>
            <w:tcW w:w="5357" w:type="dxa"/>
          </w:tcPr>
          <w:p w:rsidR="00841420" w:rsidRPr="002D0CD9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841420" w:rsidRPr="002D0CD9" w:rsidRDefault="00841420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4</w:t>
            </w:r>
          </w:p>
        </w:tc>
      </w:tr>
      <w:tr w:rsidR="00CE7E6B" w:rsidRPr="002D0CD9" w:rsidTr="00B7723A">
        <w:tc>
          <w:tcPr>
            <w:tcW w:w="851" w:type="dxa"/>
          </w:tcPr>
          <w:p w:rsidR="00CE7E6B" w:rsidRPr="002D0CD9" w:rsidRDefault="00CE7E6B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0" w:type="dxa"/>
            <w:gridSpan w:val="3"/>
          </w:tcPr>
          <w:p w:rsidR="00CE7E6B" w:rsidRPr="002D0CD9" w:rsidRDefault="00CE7E6B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</w:p>
          <w:p w:rsidR="00CE7E6B" w:rsidRPr="002D0CD9" w:rsidRDefault="00CE7E6B" w:rsidP="00C20962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2 семестр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lastRenderedPageBreak/>
              <w:t>1</w:t>
            </w:r>
          </w:p>
        </w:tc>
        <w:tc>
          <w:tcPr>
            <w:tcW w:w="1510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1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2</w:t>
            </w:r>
          </w:p>
        </w:tc>
        <w:tc>
          <w:tcPr>
            <w:tcW w:w="1510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2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Объекты экологического проектирования и экспертизы.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3</w:t>
            </w:r>
          </w:p>
        </w:tc>
        <w:tc>
          <w:tcPr>
            <w:tcW w:w="1510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3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4</w:t>
            </w:r>
          </w:p>
        </w:tc>
        <w:tc>
          <w:tcPr>
            <w:tcW w:w="1510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4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4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5</w:t>
            </w:r>
          </w:p>
        </w:tc>
        <w:tc>
          <w:tcPr>
            <w:tcW w:w="1510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5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jc w:val="right"/>
              <w:rPr>
                <w:rStyle w:val="15"/>
                <w:rFonts w:eastAsiaTheme="minorHAnsi"/>
                <w:b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b/>
                <w:sz w:val="24"/>
                <w:szCs w:val="24"/>
              </w:rPr>
              <w:t>Итого за 2 семестр</w:t>
            </w:r>
          </w:p>
        </w:tc>
        <w:tc>
          <w:tcPr>
            <w:tcW w:w="1583" w:type="dxa"/>
          </w:tcPr>
          <w:p w:rsidR="00CE7E6B" w:rsidRPr="002D0CD9" w:rsidRDefault="00096403" w:rsidP="00CE7E6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CE7E6B" w:rsidRPr="002D0CD9" w:rsidTr="00B7723A">
        <w:tc>
          <w:tcPr>
            <w:tcW w:w="851" w:type="dxa"/>
          </w:tcPr>
          <w:p w:rsidR="00CE7E6B" w:rsidRPr="002D0CD9" w:rsidRDefault="00CE7E6B" w:rsidP="00CE7E6B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450" w:type="dxa"/>
            <w:gridSpan w:val="3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D0CD9">
              <w:rPr>
                <w:rFonts w:eastAsia="Calibri"/>
                <w:b/>
                <w:lang w:eastAsia="en-US"/>
              </w:rPr>
              <w:t>3 семестр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6</w:t>
            </w:r>
          </w:p>
        </w:tc>
        <w:tc>
          <w:tcPr>
            <w:tcW w:w="1510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6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Инженерно-экологические изыскания при экологическом проектировании.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CE7E6B" w:rsidRPr="002D0CD9" w:rsidTr="00CE7E6B">
        <w:tc>
          <w:tcPr>
            <w:tcW w:w="851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7</w:t>
            </w:r>
          </w:p>
        </w:tc>
        <w:tc>
          <w:tcPr>
            <w:tcW w:w="1510" w:type="dxa"/>
          </w:tcPr>
          <w:p w:rsidR="00CE7E6B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D0CD9">
              <w:rPr>
                <w:bCs/>
              </w:rPr>
              <w:t>7</w:t>
            </w:r>
          </w:p>
        </w:tc>
        <w:tc>
          <w:tcPr>
            <w:tcW w:w="5357" w:type="dxa"/>
          </w:tcPr>
          <w:p w:rsidR="00CE7E6B" w:rsidRPr="002D0CD9" w:rsidRDefault="00CE7E6B" w:rsidP="00CE7E6B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1583" w:type="dxa"/>
          </w:tcPr>
          <w:p w:rsidR="00CE7E6B" w:rsidRPr="002D0CD9" w:rsidRDefault="00CE7E6B" w:rsidP="00CE7E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D0CD9">
              <w:rPr>
                <w:rFonts w:eastAsia="Calibri"/>
                <w:lang w:eastAsia="en-US"/>
              </w:rPr>
              <w:t>2</w:t>
            </w:r>
          </w:p>
        </w:tc>
      </w:tr>
      <w:tr w:rsidR="00096403" w:rsidRPr="002D0CD9" w:rsidTr="00CE7E6B">
        <w:tc>
          <w:tcPr>
            <w:tcW w:w="851" w:type="dxa"/>
          </w:tcPr>
          <w:p w:rsidR="00096403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10" w:type="dxa"/>
          </w:tcPr>
          <w:p w:rsidR="00096403" w:rsidRPr="002D0CD9" w:rsidRDefault="00096403" w:rsidP="00CE7E6B">
            <w:pPr>
              <w:suppressLineNumber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357" w:type="dxa"/>
          </w:tcPr>
          <w:p w:rsidR="00096403" w:rsidRPr="002D0CD9" w:rsidRDefault="00096403" w:rsidP="00096403">
            <w:pPr>
              <w:spacing w:line="276" w:lineRule="auto"/>
              <w:jc w:val="right"/>
              <w:rPr>
                <w:b/>
              </w:rPr>
            </w:pPr>
            <w:r w:rsidRPr="002D0CD9">
              <w:rPr>
                <w:b/>
              </w:rPr>
              <w:t xml:space="preserve">   Итого за 3 семестр:</w:t>
            </w:r>
          </w:p>
        </w:tc>
        <w:tc>
          <w:tcPr>
            <w:tcW w:w="1583" w:type="dxa"/>
          </w:tcPr>
          <w:p w:rsidR="00096403" w:rsidRPr="002D0CD9" w:rsidRDefault="00096403" w:rsidP="00B7723A">
            <w:pPr>
              <w:tabs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  <w:rPr>
                <w:b/>
                <w:bCs/>
              </w:rPr>
            </w:pPr>
            <w:r w:rsidRPr="002D0CD9">
              <w:rPr>
                <w:b/>
                <w:bCs/>
              </w:rPr>
              <w:t>4</w:t>
            </w:r>
          </w:p>
        </w:tc>
      </w:tr>
    </w:tbl>
    <w:p w:rsidR="00841420" w:rsidRPr="002D0CD9" w:rsidRDefault="00841420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</w:p>
    <w:p w:rsidR="00096403" w:rsidRPr="002D0CD9" w:rsidRDefault="00096403" w:rsidP="00096403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jc w:val="center"/>
        <w:rPr>
          <w:b/>
          <w:sz w:val="24"/>
          <w:szCs w:val="24"/>
        </w:rPr>
      </w:pPr>
      <w:r w:rsidRPr="002D0CD9">
        <w:rPr>
          <w:b/>
          <w:sz w:val="24"/>
          <w:szCs w:val="24"/>
        </w:rPr>
        <w:t>ПРАКТИЧЕСКИЕ ЗАНЯТИЯ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b/>
          <w:sz w:val="24"/>
          <w:szCs w:val="24"/>
          <w:lang w:eastAsia="en-US"/>
        </w:rPr>
        <w:t xml:space="preserve">Занятие 1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Тема: Основные понятия, предмет и история становления и развития </w:t>
      </w:r>
      <w:proofErr w:type="spellStart"/>
      <w:r w:rsidRPr="003661AD">
        <w:rPr>
          <w:rStyle w:val="15"/>
          <w:rFonts w:eastAsiaTheme="minorHAnsi"/>
          <w:sz w:val="24"/>
          <w:szCs w:val="24"/>
          <w:lang w:eastAsia="en-US"/>
        </w:rPr>
        <w:t>геоэкологического</w:t>
      </w:r>
      <w:proofErr w:type="spellEnd"/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 проектирования </w:t>
      </w:r>
      <w:proofErr w:type="spellStart"/>
      <w:r w:rsidRPr="003661AD">
        <w:rPr>
          <w:rStyle w:val="15"/>
          <w:rFonts w:eastAsiaTheme="minorHAnsi"/>
          <w:sz w:val="24"/>
          <w:szCs w:val="24"/>
          <w:lang w:eastAsia="en-US"/>
        </w:rPr>
        <w:t>геосистемного</w:t>
      </w:r>
      <w:proofErr w:type="spellEnd"/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 мониторинга.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Цель работы: получить общее представление о предмете и проанализировать историю вопроса.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1) Изучение теоретико-методологической основы дисциплины. </w:t>
      </w:r>
      <w:proofErr w:type="spellStart"/>
      <w:r w:rsidRPr="003661AD">
        <w:rPr>
          <w:rStyle w:val="15"/>
          <w:rFonts w:eastAsiaTheme="minorHAnsi"/>
          <w:sz w:val="24"/>
          <w:szCs w:val="24"/>
          <w:lang w:eastAsia="en-US"/>
        </w:rPr>
        <w:t>Литобзор</w:t>
      </w:r>
      <w:proofErr w:type="spellEnd"/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2) Анализ истории возникновения вопроса.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3) Ознакомление </w:t>
      </w:r>
      <w:proofErr w:type="spellStart"/>
      <w:r w:rsidRPr="003661AD">
        <w:rPr>
          <w:rStyle w:val="15"/>
          <w:rFonts w:eastAsiaTheme="minorHAnsi"/>
          <w:sz w:val="24"/>
          <w:szCs w:val="24"/>
          <w:lang w:eastAsia="en-US"/>
        </w:rPr>
        <w:t>внаучными</w:t>
      </w:r>
      <w:proofErr w:type="spellEnd"/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 публикациями через доступные электронные библиотеки и ресурсы. </w:t>
      </w:r>
    </w:p>
    <w:p w:rsid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b/>
          <w:sz w:val="24"/>
          <w:szCs w:val="24"/>
          <w:lang w:eastAsia="en-US"/>
        </w:rPr>
        <w:t xml:space="preserve">Занятие 2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Тема: Объекты экологического проектирования и экспертизы.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Цель работы: получение общие представления об объектах экологического проектирования и экспертизы.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1) Анализ объекта экологической экспертизы (на конкретном примере).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2) Разбор ключевых слов (понятия, терминология).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3) Реферирование научной статьи по вопросам дисциплины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b/>
          <w:sz w:val="24"/>
          <w:szCs w:val="24"/>
          <w:lang w:eastAsia="en-US"/>
        </w:rPr>
        <w:t xml:space="preserve">Занятие 3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Тема: Методологические положения и принципы экологического проектирования.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Цель работы: ознакомление с основными </w:t>
      </w:r>
      <w:proofErr w:type="spellStart"/>
      <w:r w:rsidRPr="003661AD">
        <w:rPr>
          <w:rStyle w:val="15"/>
          <w:rFonts w:eastAsiaTheme="minorHAnsi"/>
          <w:sz w:val="24"/>
          <w:szCs w:val="24"/>
          <w:lang w:eastAsia="en-US"/>
        </w:rPr>
        <w:t>геоэкологическими</w:t>
      </w:r>
      <w:proofErr w:type="spellEnd"/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 принципами проектирования и нормативной базой экологического проектирования. </w:t>
      </w:r>
    </w:p>
    <w:p w:rsidR="003661AD" w:rsidRPr="003661AD" w:rsidRDefault="003661AD" w:rsidP="003661AD">
      <w:pPr>
        <w:autoSpaceDE w:val="0"/>
        <w:autoSpaceDN w:val="0"/>
        <w:adjustRightInd w:val="0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1) Анализ возможностей применения принципов проектирования на практике (формулировка задачи, разбор проблемной ситуации, решение проблемы).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lastRenderedPageBreak/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Style w:val="15"/>
          <w:rFonts w:eastAsiaTheme="minorHAnsi"/>
          <w:sz w:val="24"/>
          <w:szCs w:val="24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Style w:val="15"/>
          <w:rFonts w:eastAsiaTheme="minorHAnsi"/>
          <w:b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b/>
          <w:sz w:val="24"/>
          <w:szCs w:val="24"/>
          <w:lang w:eastAsia="en-US"/>
        </w:rPr>
        <w:t xml:space="preserve">Занятие 4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Тема: Оценка воздействия хозяйственной деятельности на окружающую среду.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Style w:val="15"/>
          <w:rFonts w:eastAsiaTheme="minorHAnsi"/>
          <w:sz w:val="24"/>
          <w:szCs w:val="24"/>
          <w:lang w:eastAsia="en-US"/>
        </w:rPr>
      </w:pPr>
      <w:r w:rsidRPr="003661AD">
        <w:rPr>
          <w:rStyle w:val="15"/>
          <w:rFonts w:eastAsiaTheme="minorHAnsi"/>
          <w:sz w:val="24"/>
          <w:szCs w:val="24"/>
          <w:lang w:eastAsia="en-US"/>
        </w:rPr>
        <w:t xml:space="preserve">Цель работы: ознакомление в теоретико-методологической оценки воздействия хозяйственной деятельности на ОС. </w:t>
      </w:r>
    </w:p>
    <w:p w:rsidR="00096403" w:rsidRDefault="003661AD" w:rsidP="003661AD">
      <w:pPr>
        <w:pStyle w:val="13"/>
        <w:keepNext/>
        <w:keepLines/>
        <w:shd w:val="clear" w:color="auto" w:fill="auto"/>
        <w:spacing w:line="276" w:lineRule="auto"/>
        <w:ind w:right="440" w:firstLine="567"/>
        <w:rPr>
          <w:rStyle w:val="15"/>
          <w:rFonts w:eastAsiaTheme="minorHAnsi"/>
          <w:sz w:val="24"/>
          <w:szCs w:val="24"/>
        </w:rPr>
      </w:pPr>
      <w:r w:rsidRPr="003661AD">
        <w:rPr>
          <w:rStyle w:val="15"/>
          <w:rFonts w:eastAsiaTheme="minorHAnsi"/>
          <w:sz w:val="24"/>
          <w:szCs w:val="24"/>
        </w:rPr>
        <w:t>1) Анализ различных ситуаций и проблем, связанных воздействием хозяйственной деятельности на ОС и их оценка (на конкретном примере: разбор ситуации, способы оценки, решение проблемы).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5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Тема: Использование ГИС при проведении ОВОС.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применение ГИС для вопросов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геоэкологического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проектирования и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геосистемного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мониторинга.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1) Анализ рынка ГИС-программ для использования в решении задач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геоэкологического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проектирования и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геосистемного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мониторинга.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6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Тема: Инженерно-экологические изыскания при экологическом проектировании.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ознакомиться с видами инженерно-экологических изысканий и его регламентов.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1) Разбор понятийно-терминологического аппарата.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Состав и стоимость работ при проведении инженерно-экологических изысканий.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3)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7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Тема: Экологическое обоснование технологий и новых материалов, лицензий на природопользование.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научиться приемам экологического обоснования при решении вопросов природопользования.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1) На конкретном примере дать экологическое обоснование технологий, новых материалов, лицензий на природопользование.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8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Тема: Экологическое обоснование градостроительных проектов, обоснование промышленных проектов.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на конкретном примере рассмотреть возможности дать экологическое обоснование градостроительного проекта, промышленного проекта. </w:t>
      </w:r>
    </w:p>
    <w:p w:rsidR="003661AD" w:rsidRDefault="003661AD" w:rsidP="003661AD">
      <w:pPr>
        <w:pStyle w:val="13"/>
        <w:keepNext/>
        <w:keepLines/>
        <w:shd w:val="clear" w:color="auto" w:fill="auto"/>
        <w:spacing w:line="276" w:lineRule="auto"/>
        <w:ind w:right="440" w:firstLine="567"/>
        <w:rPr>
          <w:rFonts w:eastAsiaTheme="minorHAnsi"/>
          <w:color w:val="000000"/>
          <w:sz w:val="23"/>
          <w:szCs w:val="23"/>
        </w:rPr>
      </w:pPr>
      <w:r w:rsidRPr="003661AD">
        <w:rPr>
          <w:rFonts w:eastAsiaTheme="minorHAnsi"/>
          <w:color w:val="000000"/>
          <w:sz w:val="23"/>
          <w:szCs w:val="23"/>
        </w:rPr>
        <w:t>1) На конкретном примере выполняется задание – дать экологическое обоснование градостроительного / промышленного объекта.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9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Тема: Экологическое проектирование объектов базовой энергетики.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на конкретном примере рассмотреть возможности экологического обоснования объекта базовой энергетики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1) На конкретном примере разбирается ситуация по экологическому обоснованию объекта базовой энергетики.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2) Реферирование научной статьи по теме с использованием электронных библиотек. </w:t>
      </w:r>
    </w:p>
    <w:p w:rsid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Занятие 10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Тема: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Геосистемный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мониторинг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Цель работы: ознакомление с теоретико-методологической базой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геосистемного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мониторинга.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1) Разбор понятийно-терминологического аппарата. Методы исследования.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Литобзор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3661AD" w:rsidRPr="003661AD" w:rsidRDefault="003661AD" w:rsidP="003661AD">
      <w:pPr>
        <w:pStyle w:val="13"/>
        <w:keepNext/>
        <w:keepLines/>
        <w:shd w:val="clear" w:color="auto" w:fill="auto"/>
        <w:spacing w:line="276" w:lineRule="auto"/>
        <w:ind w:right="440" w:firstLine="567"/>
        <w:rPr>
          <w:rStyle w:val="15"/>
          <w:rFonts w:eastAsiaTheme="minorHAnsi"/>
          <w:sz w:val="24"/>
          <w:szCs w:val="24"/>
        </w:rPr>
      </w:pPr>
      <w:r w:rsidRPr="003661AD">
        <w:rPr>
          <w:rFonts w:eastAsiaTheme="minorHAnsi"/>
          <w:color w:val="000000"/>
          <w:sz w:val="23"/>
          <w:szCs w:val="23"/>
        </w:rPr>
        <w:t>2) Реферирование научной статьи по теме с использованием электронных библиотек.</w:t>
      </w:r>
    </w:p>
    <w:p w:rsidR="003661AD" w:rsidRPr="002D0CD9" w:rsidRDefault="003661AD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</w:p>
    <w:p w:rsidR="00592460" w:rsidRPr="002D0CD9" w:rsidRDefault="007850B3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left="643" w:right="440"/>
        <w:rPr>
          <w:b/>
          <w:sz w:val="24"/>
          <w:szCs w:val="24"/>
        </w:rPr>
      </w:pPr>
      <w:r w:rsidRPr="002D0CD9">
        <w:rPr>
          <w:b/>
          <w:sz w:val="24"/>
          <w:szCs w:val="24"/>
        </w:rPr>
        <w:t xml:space="preserve">5. </w:t>
      </w:r>
      <w:r w:rsidR="00060E49" w:rsidRPr="002D0CD9">
        <w:rPr>
          <w:b/>
          <w:sz w:val="24"/>
          <w:szCs w:val="24"/>
        </w:rPr>
        <w:t xml:space="preserve">Перечень учебно-методического обеспечения для самостоятельной работы </w:t>
      </w:r>
      <w:r w:rsidR="006100C2" w:rsidRPr="002D0CD9">
        <w:rPr>
          <w:b/>
          <w:sz w:val="24"/>
          <w:szCs w:val="24"/>
        </w:rPr>
        <w:t>студент магистратуры</w:t>
      </w:r>
      <w:r w:rsidR="00060E49" w:rsidRPr="002D0CD9">
        <w:rPr>
          <w:b/>
          <w:sz w:val="24"/>
          <w:szCs w:val="24"/>
        </w:rPr>
        <w:t xml:space="preserve"> по дисциплине (модулю).</w:t>
      </w:r>
      <w:bookmarkEnd w:id="0"/>
    </w:p>
    <w:p w:rsidR="00592460" w:rsidRPr="002D0CD9" w:rsidRDefault="00592460" w:rsidP="00AB2825">
      <w:pPr>
        <w:pStyle w:val="13"/>
        <w:keepNext/>
        <w:keepLines/>
        <w:shd w:val="clear" w:color="auto" w:fill="auto"/>
        <w:tabs>
          <w:tab w:val="left" w:pos="836"/>
          <w:tab w:val="left" w:pos="1134"/>
        </w:tabs>
        <w:spacing w:line="276" w:lineRule="auto"/>
        <w:ind w:right="-1"/>
        <w:rPr>
          <w:rFonts w:eastAsia="MS Mincho"/>
          <w:sz w:val="24"/>
          <w:szCs w:val="24"/>
          <w:lang w:eastAsia="ja-JP"/>
        </w:rPr>
      </w:pPr>
      <w:r w:rsidRPr="002D0CD9">
        <w:rPr>
          <w:b/>
          <w:sz w:val="24"/>
          <w:szCs w:val="24"/>
        </w:rPr>
        <w:tab/>
      </w:r>
      <w:r w:rsidR="008C0E00" w:rsidRPr="002D0CD9">
        <w:rPr>
          <w:rFonts w:eastAsia="MS Mincho"/>
          <w:sz w:val="24"/>
          <w:szCs w:val="24"/>
          <w:lang w:eastAsia="ja-JP"/>
        </w:rPr>
        <w:t>О</w:t>
      </w:r>
      <w:r w:rsidRPr="002D0CD9">
        <w:rPr>
          <w:rFonts w:eastAsia="MS Mincho"/>
          <w:sz w:val="24"/>
          <w:szCs w:val="24"/>
          <w:lang w:eastAsia="ja-JP"/>
        </w:rPr>
        <w:t xml:space="preserve">бразовательными ресурсами для самостоятельной работы </w:t>
      </w:r>
      <w:r w:rsidR="006100C2" w:rsidRPr="002D0CD9">
        <w:rPr>
          <w:rFonts w:eastAsia="MS Mincho"/>
          <w:sz w:val="24"/>
          <w:szCs w:val="24"/>
          <w:lang w:eastAsia="ja-JP"/>
        </w:rPr>
        <w:t>студент</w:t>
      </w:r>
      <w:r w:rsidR="00D61AAB" w:rsidRPr="002D0CD9">
        <w:rPr>
          <w:rFonts w:eastAsia="MS Mincho"/>
          <w:sz w:val="24"/>
          <w:szCs w:val="24"/>
          <w:lang w:eastAsia="ja-JP"/>
        </w:rPr>
        <w:t>ов</w:t>
      </w:r>
      <w:r w:rsidR="006100C2" w:rsidRPr="002D0CD9">
        <w:rPr>
          <w:rFonts w:eastAsia="MS Mincho"/>
          <w:sz w:val="24"/>
          <w:szCs w:val="24"/>
          <w:lang w:eastAsia="ja-JP"/>
        </w:rPr>
        <w:t xml:space="preserve"> магистратуры</w:t>
      </w:r>
      <w:r w:rsidRPr="002D0CD9">
        <w:rPr>
          <w:rFonts w:eastAsia="MS Mincho"/>
          <w:sz w:val="24"/>
          <w:szCs w:val="24"/>
          <w:lang w:eastAsia="ja-JP"/>
        </w:rPr>
        <w:t xml:space="preserve"> являются лекции, </w:t>
      </w:r>
      <w:proofErr w:type="spellStart"/>
      <w:r w:rsidRPr="002D0CD9">
        <w:rPr>
          <w:rFonts w:eastAsia="MS Mincho"/>
          <w:sz w:val="24"/>
          <w:szCs w:val="24"/>
          <w:lang w:eastAsia="ja-JP"/>
        </w:rPr>
        <w:t>Internet</w:t>
      </w:r>
      <w:proofErr w:type="spellEnd"/>
      <w:r w:rsidRPr="002D0CD9">
        <w:rPr>
          <w:rFonts w:eastAsia="MS Mincho"/>
          <w:sz w:val="24"/>
          <w:szCs w:val="24"/>
          <w:lang w:eastAsia="ja-JP"/>
        </w:rPr>
        <w:t>-ресурсы, учебные и методические пособия, книги:</w:t>
      </w:r>
    </w:p>
    <w:p w:rsidR="00AB2825" w:rsidRPr="002D0CD9" w:rsidRDefault="00AB2825" w:rsidP="00AB2825">
      <w:pPr>
        <w:spacing w:line="276" w:lineRule="auto"/>
        <w:rPr>
          <w:b/>
        </w:rPr>
      </w:pPr>
      <w:r w:rsidRPr="002D0CD9">
        <w:rPr>
          <w:b/>
        </w:rPr>
        <w:t>а) основная литература: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1.Кирюшин В.И. Экологические основы проектирования сельскохозяйственных ландшафтов [Электронный ресурс]: учебник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/ Кирюшин В.И.–Электрон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СПб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spellStart"/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Квадро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, 2018.–576 c.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Режим доступа: </w:t>
      </w:r>
      <w:hyperlink r:id="rId10" w:history="1">
        <w:r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http://www.iprbookshop.ru/81156.html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–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ЭБС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2. Мониторинг, контроль и управление качеством окружающей среды. Часть 2. Экологический контроль [Электронный ресурс]: учебное пособие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/ А.И. Потапов [и др.]. 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СПб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Российский государственный гидрометеорологический университет, 2004.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290 c.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Режим доступа: </w:t>
      </w:r>
      <w:hyperlink r:id="rId11" w:history="1">
        <w:r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http://www.iprbookshop.ru/12504.html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–ЭБС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3.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Латышенко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К.П. Методы и приборы контроля качества среды [Электронный ресурс]: учебное пособие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/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Латышенко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К.П.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Саратов: Вузовское образование, 2019.437 c.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Режим доступа: </w:t>
      </w:r>
      <w:hyperlink r:id="rId12" w:history="1">
        <w:r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http://www.iprbookshop.ru/79645.html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ЭБС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AB2825" w:rsidRDefault="003661AD" w:rsidP="003661AD">
      <w:pPr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4. Справочник инженера по охране окружающей среды (эколога) [Электронный ресурс]: учебно-практическое пособие/ В.П.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Перхуткин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[и др.].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Вологда: Инфра-Инженерия, 2006.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879 c.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Режим доступа: http://www.iprbookshop.ru/5072.html.–ЭБС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».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5. Мониторинг, контроль и управление качеством окружающей среды. Часть 3. Оценка и управление качеством окружающей среды [Электронный ресурс]/ А.И. Потапов [и др.].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СПб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Российский государственный гидрометеорологический университет, 2005.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598 c.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Режим доступа: </w:t>
      </w:r>
      <w:hyperlink r:id="rId13" w:history="1">
        <w:r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http://www.iprbookshop.ru/17942.html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ЭБС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color w:val="000000"/>
          <w:sz w:val="23"/>
          <w:szCs w:val="23"/>
          <w:lang w:eastAsia="en-US"/>
        </w:rPr>
        <w:t xml:space="preserve">б) дополнительная литература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1. География, общество, окружающая среда. Том VII «Картография,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геоинформатика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, аэрокосмическое зондирование». / Под ред. А. М.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Берлянта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, Ю. Ф.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Книжникова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М.: Изд. Дом «Городец», 2004.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 Дьяконов К.Н.,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А.В. Экологическое проектирование и экспертиза: Учебник для вузов. М.: Аспект Пресс, 2006. 384 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3. 2.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, А. В. Экологическое проектирование и экспертиза: Практика. М.: Аспект Пресс, 2006. - 286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4. Экологиче</w:t>
      </w:r>
      <w:r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кая экспертиза: учеб. Пособие для студ. учреждений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проф. Образования / В.К. Донченко, В.М.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Питулько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и др. 5-ое изд.,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перераб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и доп. М.: изд. центр «Академия», 2010. – 528 с. (имеется на кафедре)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5. Губарева Л.И. и др. Экология человека: Практикум для вузов. М.: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гуминит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Изд. Центр ВЛАДОС, 2006. 112 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6. Замятин А.В., Марков Н.Г. Анализ динамики земной поверхности по данным дистанционного зондирования Земли.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М.: ФИЗМАТЛИТ, 2007. 176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7. Человек и среда его обитания. Хрестоматия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/ П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од ред. Г.В.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Лисичкина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и Н.Н.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Чернова. М.: Мир, 2003. 460 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8. Биосфера: загрязнение, деградация, охрана: Краткий толковый словарь / Л.С.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Орлов, Л.К.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Садовникова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, Н.И.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Суханова, С.Я.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Трофимов. М.: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шк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., 2003. 125с.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9. Владимиров В.А.,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Измалков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В.И. Катастрофы и экология. Москва. 2000.- 379с.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10. Вронский В.А. Экология и окружающая среда: (Серия «Учебный курс»). М.: ИКЦ «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МарТ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»;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Ростов н/Д: Издательский центр «Март», 2008.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11. Геловани В.А. и др. Интеллектуальные системы поддержки принятия решений внештатных ситуациях с использованием информации о состоянии природной среды. М.: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Эдиториал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УРСС, 2001. 304 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12. Игнатов В.Г.,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Кокин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А.В.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Природоресурсное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и природоохранное регулирование в системе управления экологической безопасностью. Ростов-на-Дону. «Ростовское Книжное издательство» (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Ростиздат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). 1997. 176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с. </w:t>
      </w:r>
    </w:p>
    <w:p w:rsidR="003661AD" w:rsidRPr="003661AD" w:rsidRDefault="003661AD" w:rsidP="003661AD">
      <w:pPr>
        <w:autoSpaceDE w:val="0"/>
        <w:autoSpaceDN w:val="0"/>
        <w:adjustRightInd w:val="0"/>
        <w:spacing w:after="71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13. Константинов В.М. Охрана природы: Учеб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п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особие для студ.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пед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>. учеб. заведений.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2-е изд.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испр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. и доп. М.: Издательский центр « Академия», 2003. 240 с. </w:t>
      </w:r>
    </w:p>
    <w:p w:rsidR="003661AD" w:rsidRPr="003661AD" w:rsidRDefault="003661AD" w:rsidP="003661A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661AD" w:rsidRPr="003661AD" w:rsidRDefault="003661AD" w:rsidP="003661A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Интернет-ресурсы: </w:t>
      </w:r>
    </w:p>
    <w:p w:rsidR="003661AD" w:rsidRPr="003661AD" w:rsidRDefault="003661AD" w:rsidP="003661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1.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Вартанов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А.З. Методы и приборы контроля окружающей среды и экологический мониторинг [Электронный ресурс]: учебное пособие/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Вартанов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А.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З., Рубан А.Д., </w:t>
      </w:r>
      <w:proofErr w:type="spellStart"/>
      <w:r w:rsidR="00BE6A7B">
        <w:rPr>
          <w:rFonts w:eastAsiaTheme="minorHAnsi"/>
          <w:color w:val="000000"/>
          <w:sz w:val="23"/>
          <w:szCs w:val="23"/>
          <w:lang w:eastAsia="en-US"/>
        </w:rPr>
        <w:t>Шкуратник</w:t>
      </w:r>
      <w:proofErr w:type="spellEnd"/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В.Л.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 данные. М.: Горная книга, 2009. 647 c.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Режим доступа: </w:t>
      </w:r>
      <w:hyperlink r:id="rId14" w:history="1">
        <w:r w:rsidR="00BE6A7B"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http://www.iprbookshop.ru/6622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ЭБС «</w:t>
      </w:r>
      <w:proofErr w:type="spellStart"/>
      <w:r w:rsidR="00BE6A7B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="00BE6A7B">
        <w:rPr>
          <w:rFonts w:eastAsiaTheme="minorHAnsi"/>
          <w:color w:val="000000"/>
          <w:sz w:val="23"/>
          <w:szCs w:val="23"/>
          <w:lang w:eastAsia="en-US"/>
        </w:rPr>
        <w:t>».</w:t>
      </w:r>
    </w:p>
    <w:p w:rsidR="00BE6A7B" w:rsidRDefault="003661AD" w:rsidP="00BE6A7B">
      <w:pPr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3661AD">
        <w:rPr>
          <w:rFonts w:eastAsiaTheme="minorHAnsi"/>
          <w:color w:val="000000"/>
          <w:sz w:val="23"/>
          <w:szCs w:val="23"/>
          <w:lang w:eastAsia="en-US"/>
        </w:rPr>
        <w:t>2. Экология [Электронный ресурс]: учебник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/  </w:t>
      </w:r>
      <w:proofErr w:type="spellStart"/>
      <w:r w:rsidRPr="003661AD">
        <w:rPr>
          <w:rFonts w:eastAsiaTheme="minorHAnsi"/>
          <w:color w:val="000000"/>
          <w:sz w:val="23"/>
          <w:szCs w:val="23"/>
          <w:lang w:eastAsia="en-US"/>
        </w:rPr>
        <w:t>Электрон</w:t>
      </w:r>
      <w:proofErr w:type="gramStart"/>
      <w:r w:rsidRPr="003661AD">
        <w:rPr>
          <w:rFonts w:eastAsiaTheme="minorHAnsi"/>
          <w:color w:val="000000"/>
          <w:sz w:val="23"/>
          <w:szCs w:val="23"/>
          <w:lang w:eastAsia="en-US"/>
        </w:rPr>
        <w:t>.т</w:t>
      </w:r>
      <w:proofErr w:type="gramEnd"/>
      <w:r w:rsidRPr="003661AD">
        <w:rPr>
          <w:rFonts w:eastAsiaTheme="minorHAnsi"/>
          <w:color w:val="000000"/>
          <w:sz w:val="23"/>
          <w:szCs w:val="23"/>
          <w:lang w:eastAsia="en-US"/>
        </w:rPr>
        <w:t>екстовые</w:t>
      </w:r>
      <w:proofErr w:type="spellEnd"/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данные. 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>Саратов: Научная книга, 2012.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 xml:space="preserve"> 377 c. Режим доступа: </w:t>
      </w:r>
      <w:hyperlink r:id="rId15" w:history="1">
        <w:r w:rsidR="00BE6A7B"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http://www.iprbookshop.ru/8184</w:t>
        </w:r>
      </w:hyperlink>
      <w:r w:rsidRPr="003661AD">
        <w:rPr>
          <w:rFonts w:eastAsiaTheme="minorHAnsi"/>
          <w:color w:val="000000"/>
          <w:sz w:val="23"/>
          <w:szCs w:val="23"/>
          <w:lang w:eastAsia="en-US"/>
        </w:rPr>
        <w:t>.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3661AD">
        <w:rPr>
          <w:rFonts w:eastAsiaTheme="minorHAnsi"/>
          <w:color w:val="000000"/>
          <w:sz w:val="23"/>
          <w:szCs w:val="23"/>
          <w:lang w:eastAsia="en-US"/>
        </w:rPr>
        <w:t>ЭБС «IPRbooks»</w:t>
      </w:r>
      <w:r w:rsidR="00BE6A7B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BE6A7B" w:rsidRPr="00BE6A7B" w:rsidRDefault="00BE6A7B" w:rsidP="00BE6A7B">
      <w:pPr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3. Мельников А.А. Проблемы окружающей среды и стратегия ее сохранения [Электронный ресурс]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Электрон</w:t>
      </w:r>
      <w:proofErr w:type="gramStart"/>
      <w:r>
        <w:rPr>
          <w:sz w:val="23"/>
          <w:szCs w:val="23"/>
        </w:rPr>
        <w:t>.т</w:t>
      </w:r>
      <w:proofErr w:type="gramEnd"/>
      <w:r>
        <w:rPr>
          <w:sz w:val="23"/>
          <w:szCs w:val="23"/>
        </w:rPr>
        <w:t>екстовые</w:t>
      </w:r>
      <w:proofErr w:type="spellEnd"/>
      <w:r>
        <w:rPr>
          <w:sz w:val="23"/>
          <w:szCs w:val="23"/>
        </w:rPr>
        <w:t xml:space="preserve"> данные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М.: Академический Проект, 2009. 744 c. Режим доступа: </w:t>
      </w:r>
      <w:r>
        <w:rPr>
          <w:color w:val="0065CC"/>
          <w:sz w:val="23"/>
          <w:szCs w:val="23"/>
        </w:rPr>
        <w:t>http://www.iprbookshop.ru/36504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ЭБС «</w:t>
      </w:r>
      <w:proofErr w:type="spellStart"/>
      <w:r>
        <w:rPr>
          <w:sz w:val="23"/>
          <w:szCs w:val="23"/>
        </w:rPr>
        <w:t>IPRbooks</w:t>
      </w:r>
      <w:proofErr w:type="spellEnd"/>
      <w:r>
        <w:rPr>
          <w:sz w:val="23"/>
          <w:szCs w:val="23"/>
        </w:rPr>
        <w:t>»</w:t>
      </w:r>
    </w:p>
    <w:p w:rsidR="004A3921" w:rsidRPr="002D0CD9" w:rsidRDefault="004A3921">
      <w:pPr>
        <w:spacing w:after="200" w:line="276" w:lineRule="auto"/>
        <w:rPr>
          <w:b/>
        </w:rPr>
      </w:pPr>
      <w:r w:rsidRPr="002D0CD9">
        <w:rPr>
          <w:b/>
        </w:rPr>
        <w:br w:type="page"/>
      </w:r>
    </w:p>
    <w:p w:rsidR="005052AC" w:rsidRPr="002D0CD9" w:rsidRDefault="005A7F99" w:rsidP="00AB2825">
      <w:pPr>
        <w:pStyle w:val="13"/>
        <w:keepNext/>
        <w:keepLines/>
        <w:shd w:val="clear" w:color="auto" w:fill="auto"/>
        <w:tabs>
          <w:tab w:val="left" w:pos="898"/>
        </w:tabs>
        <w:spacing w:line="276" w:lineRule="auto"/>
        <w:ind w:right="440"/>
        <w:rPr>
          <w:b/>
          <w:sz w:val="24"/>
          <w:szCs w:val="24"/>
        </w:rPr>
      </w:pPr>
      <w:r w:rsidRPr="002D0CD9">
        <w:rPr>
          <w:b/>
          <w:bCs/>
          <w:sz w:val="24"/>
          <w:szCs w:val="24"/>
        </w:rPr>
        <w:lastRenderedPageBreak/>
        <w:tab/>
      </w:r>
      <w:r w:rsidR="005052AC" w:rsidRPr="002D0CD9">
        <w:rPr>
          <w:b/>
          <w:bCs/>
          <w:sz w:val="24"/>
          <w:szCs w:val="24"/>
        </w:rPr>
        <w:t xml:space="preserve">6. </w:t>
      </w:r>
      <w:bookmarkStart w:id="1" w:name="bookmark24"/>
      <w:r w:rsidRPr="002D0CD9">
        <w:rPr>
          <w:b/>
          <w:sz w:val="24"/>
          <w:szCs w:val="24"/>
        </w:rPr>
        <w:t>Фонд оценочных сре</w:t>
      </w:r>
      <w:proofErr w:type="gramStart"/>
      <w:r w:rsidRPr="002D0CD9">
        <w:rPr>
          <w:b/>
          <w:sz w:val="24"/>
          <w:szCs w:val="24"/>
        </w:rPr>
        <w:t>дств дл</w:t>
      </w:r>
      <w:proofErr w:type="gramEnd"/>
      <w:r w:rsidRPr="002D0CD9">
        <w:rPr>
          <w:b/>
          <w:sz w:val="24"/>
          <w:szCs w:val="24"/>
        </w:rPr>
        <w:t>я текущего контроля успеваемости и промежуточной аттестации</w:t>
      </w:r>
      <w:bookmarkEnd w:id="1"/>
    </w:p>
    <w:p w:rsidR="005052AC" w:rsidRPr="002D0CD9" w:rsidRDefault="005052AC" w:rsidP="00AB2825">
      <w:pPr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Оценочные средства для текущей аттестации</w:t>
      </w:r>
    </w:p>
    <w:p w:rsidR="00FA4BBA" w:rsidRPr="002D0CD9" w:rsidRDefault="00FA4BBA" w:rsidP="00AB2825">
      <w:pPr>
        <w:pStyle w:val="af7"/>
        <w:shd w:val="clear" w:color="auto" w:fill="auto"/>
        <w:spacing w:line="276" w:lineRule="auto"/>
        <w:jc w:val="center"/>
        <w:rPr>
          <w:sz w:val="24"/>
          <w:szCs w:val="24"/>
        </w:rPr>
      </w:pPr>
      <w:r w:rsidRPr="002D0CD9">
        <w:rPr>
          <w:sz w:val="24"/>
          <w:szCs w:val="24"/>
        </w:rPr>
        <w:t>Этапы формирования и оценивания компетенций.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761"/>
      </w:tblGrid>
      <w:tr w:rsidR="008C0E00" w:rsidRPr="002D0CD9" w:rsidTr="00282F0C">
        <w:trPr>
          <w:trHeight w:val="434"/>
        </w:trPr>
        <w:tc>
          <w:tcPr>
            <w:tcW w:w="675" w:type="dxa"/>
          </w:tcPr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 xml:space="preserve">№ </w:t>
            </w:r>
            <w:proofErr w:type="gramStart"/>
            <w:r w:rsidRPr="002D0CD9">
              <w:rPr>
                <w:b/>
              </w:rPr>
              <w:t>п</w:t>
            </w:r>
            <w:proofErr w:type="gramEnd"/>
            <w:r w:rsidRPr="002D0CD9">
              <w:rPr>
                <w:b/>
              </w:rPr>
              <w:t>/п</w:t>
            </w:r>
          </w:p>
        </w:tc>
        <w:tc>
          <w:tcPr>
            <w:tcW w:w="4395" w:type="dxa"/>
          </w:tcPr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>Контролируемые разделы</w:t>
            </w:r>
          </w:p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>(темы) дисциплины</w:t>
            </w:r>
          </w:p>
        </w:tc>
        <w:tc>
          <w:tcPr>
            <w:tcW w:w="2693" w:type="dxa"/>
          </w:tcPr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>Код</w:t>
            </w:r>
            <w:r w:rsidR="00F53D38" w:rsidRPr="002D0CD9">
              <w:rPr>
                <w:b/>
              </w:rPr>
              <w:t xml:space="preserve"> </w:t>
            </w:r>
            <w:proofErr w:type="gramStart"/>
            <w:r w:rsidRPr="002D0CD9">
              <w:rPr>
                <w:b/>
              </w:rPr>
              <w:t>контролируемой</w:t>
            </w:r>
            <w:proofErr w:type="gramEnd"/>
            <w:r w:rsidRPr="002D0CD9">
              <w:rPr>
                <w:b/>
              </w:rPr>
              <w:t xml:space="preserve"> компетенций </w:t>
            </w:r>
          </w:p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r w:rsidRPr="002D0CD9">
              <w:rPr>
                <w:b/>
              </w:rPr>
              <w:t>(или её части)</w:t>
            </w:r>
          </w:p>
        </w:tc>
        <w:tc>
          <w:tcPr>
            <w:tcW w:w="1761" w:type="dxa"/>
          </w:tcPr>
          <w:p w:rsidR="008C0E00" w:rsidRPr="002D0CD9" w:rsidRDefault="008C0E00" w:rsidP="00AB2825">
            <w:pPr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2D0CD9">
              <w:rPr>
                <w:b/>
              </w:rPr>
              <w:t>Наименова-ние</w:t>
            </w:r>
            <w:proofErr w:type="spellEnd"/>
            <w:proofErr w:type="gramEnd"/>
            <w:r w:rsidRPr="002D0CD9">
              <w:rPr>
                <w:b/>
              </w:rPr>
              <w:t xml:space="preserve"> оценочного средства</w:t>
            </w:r>
          </w:p>
        </w:tc>
      </w:tr>
      <w:tr w:rsidR="00B7723A" w:rsidRPr="002D0CD9" w:rsidTr="008C0E00">
        <w:trPr>
          <w:trHeight w:val="847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Основные понятия, предмет и история становления и развития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проектирования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геосистемного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693" w:type="dxa"/>
          </w:tcPr>
          <w:p w:rsidR="00B7723A" w:rsidRPr="002D0CD9" w:rsidRDefault="00B7723A" w:rsidP="00AB2825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AB2825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841420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841420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282F0C">
        <w:trPr>
          <w:trHeight w:val="144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Объекты экологического проектирования и экспертизы.</w:t>
            </w:r>
          </w:p>
        </w:tc>
        <w:tc>
          <w:tcPr>
            <w:tcW w:w="2693" w:type="dxa"/>
          </w:tcPr>
          <w:p w:rsidR="00B7723A" w:rsidRPr="002D0CD9" w:rsidRDefault="00B7723A" w:rsidP="00897DF7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AB2825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282F0C">
        <w:trPr>
          <w:trHeight w:val="838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Методологические положения и принципы экологического проектирования.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Оценка воздействия хозяйственной деятельности на окружающую среду.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Использование ГИС при проведении ОВОС.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Инженерно-экологические изыскания при экологическом проектировании.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технологий и новых материалов, лицензий на природопользование.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обоснование градостроительных проектов, обоснование промышленных проектов.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15"/>
                <w:rFonts w:eastAsiaTheme="minorHAnsi"/>
                <w:sz w:val="24"/>
                <w:szCs w:val="24"/>
              </w:rPr>
              <w:t>Экологическое проектирование объектов базовой энергетики.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водохранилищ ГЭС, осушительных и оросительных систем.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природоохранных,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природозащитных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объектов.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Геосистемный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мониторинг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и мониторинг </w:t>
            </w:r>
            <w:proofErr w:type="gram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техногенных</w:t>
            </w:r>
            <w:proofErr w:type="gram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(ТГС)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  <w:tr w:rsidR="00B7723A" w:rsidRPr="002D0CD9" w:rsidTr="008C0E00">
        <w:trPr>
          <w:trHeight w:val="862"/>
        </w:trPr>
        <w:tc>
          <w:tcPr>
            <w:tcW w:w="675" w:type="dxa"/>
          </w:tcPr>
          <w:p w:rsidR="00B7723A" w:rsidRPr="002D0CD9" w:rsidRDefault="00B7723A" w:rsidP="00E26B91">
            <w:pPr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395" w:type="dxa"/>
          </w:tcPr>
          <w:p w:rsidR="00B7723A" w:rsidRPr="002D0CD9" w:rsidRDefault="00B7723A" w:rsidP="00B7723A">
            <w:pPr>
              <w:pStyle w:val="3"/>
              <w:shd w:val="clear" w:color="auto" w:fill="auto"/>
              <w:spacing w:after="0" w:line="276" w:lineRule="auto"/>
              <w:ind w:right="8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Геоэкологическое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проектирование и мониторинг </w:t>
            </w:r>
            <w:proofErr w:type="gram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природно-техногенных</w:t>
            </w:r>
            <w:proofErr w:type="gram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(ПТГС) и природных </w:t>
            </w:r>
            <w:proofErr w:type="spellStart"/>
            <w:r w:rsidRPr="002D0CD9">
              <w:rPr>
                <w:rStyle w:val="15"/>
                <w:rFonts w:eastAsiaTheme="minorHAnsi"/>
                <w:sz w:val="24"/>
                <w:szCs w:val="24"/>
              </w:rPr>
              <w:t>геосистем</w:t>
            </w:r>
            <w:proofErr w:type="spellEnd"/>
            <w:r w:rsidRPr="002D0CD9">
              <w:rPr>
                <w:rStyle w:val="15"/>
                <w:rFonts w:eastAsiaTheme="minorHAnsi"/>
                <w:sz w:val="24"/>
                <w:szCs w:val="24"/>
              </w:rPr>
              <w:t xml:space="preserve"> (ПГС)</w:t>
            </w:r>
          </w:p>
        </w:tc>
        <w:tc>
          <w:tcPr>
            <w:tcW w:w="2693" w:type="dxa"/>
          </w:tcPr>
          <w:p w:rsidR="00B7723A" w:rsidRPr="002D0CD9" w:rsidRDefault="00B7723A" w:rsidP="00B7723A">
            <w:pPr>
              <w:spacing w:line="276" w:lineRule="auto"/>
              <w:jc w:val="center"/>
            </w:pPr>
            <w:r w:rsidRPr="002D0CD9">
              <w:t>ПК-3</w:t>
            </w:r>
          </w:p>
          <w:p w:rsidR="00B7723A" w:rsidRPr="002D0CD9" w:rsidRDefault="00B7723A" w:rsidP="00B7723A">
            <w:pPr>
              <w:spacing w:line="276" w:lineRule="auto"/>
              <w:jc w:val="center"/>
            </w:pPr>
          </w:p>
        </w:tc>
        <w:tc>
          <w:tcPr>
            <w:tcW w:w="1761" w:type="dxa"/>
          </w:tcPr>
          <w:p w:rsidR="00B7723A" w:rsidRPr="002D0CD9" w:rsidRDefault="00B7723A" w:rsidP="00B7723A">
            <w:pPr>
              <w:jc w:val="center"/>
            </w:pPr>
            <w:r w:rsidRPr="002D0CD9">
              <w:t>Собеседование</w:t>
            </w:r>
          </w:p>
          <w:p w:rsidR="00B7723A" w:rsidRPr="002D0CD9" w:rsidRDefault="00B7723A" w:rsidP="00B7723A">
            <w:pPr>
              <w:jc w:val="center"/>
            </w:pPr>
            <w:r w:rsidRPr="002D0CD9">
              <w:t>Реферат</w:t>
            </w:r>
          </w:p>
        </w:tc>
      </w:tr>
    </w:tbl>
    <w:p w:rsidR="008C0E00" w:rsidRPr="002D0CD9" w:rsidRDefault="008C0E00" w:rsidP="00AB2825">
      <w:pPr>
        <w:pStyle w:val="af7"/>
        <w:shd w:val="clear" w:color="auto" w:fill="auto"/>
        <w:spacing w:line="276" w:lineRule="auto"/>
        <w:rPr>
          <w:sz w:val="24"/>
          <w:szCs w:val="24"/>
        </w:rPr>
      </w:pPr>
    </w:p>
    <w:p w:rsidR="00BB3693" w:rsidRPr="002D0CD9" w:rsidRDefault="00BB3693" w:rsidP="00AB2825">
      <w:pPr>
        <w:spacing w:line="276" w:lineRule="auto"/>
        <w:ind w:firstLine="709"/>
        <w:jc w:val="both"/>
      </w:pPr>
      <w:r w:rsidRPr="002D0CD9">
        <w:t>Рубежная аттестация по дисциплине «</w:t>
      </w:r>
      <w:proofErr w:type="spellStart"/>
      <w:r w:rsidR="007726B8" w:rsidRPr="002D0CD9">
        <w:t>Геоэкологическое</w:t>
      </w:r>
      <w:proofErr w:type="spellEnd"/>
      <w:r w:rsidR="007726B8" w:rsidRPr="002D0CD9">
        <w:t xml:space="preserve"> проектирование  и </w:t>
      </w:r>
      <w:proofErr w:type="spellStart"/>
      <w:r w:rsidR="007726B8" w:rsidRPr="002D0CD9">
        <w:t>геосистемный</w:t>
      </w:r>
      <w:proofErr w:type="spellEnd"/>
      <w:r w:rsidR="007726B8" w:rsidRPr="002D0CD9">
        <w:t xml:space="preserve"> мониторинг</w:t>
      </w:r>
      <w:r w:rsidR="00C20962" w:rsidRPr="002D0CD9">
        <w:t>»</w:t>
      </w:r>
      <w:r w:rsidR="00841420" w:rsidRPr="002D0CD9">
        <w:t xml:space="preserve"> завершается </w:t>
      </w:r>
      <w:r w:rsidR="00B7723A" w:rsidRPr="002D0CD9">
        <w:t>зачетом, экзаменом, подготовкой реферата</w:t>
      </w:r>
      <w:r w:rsidR="00841420" w:rsidRPr="002D0CD9">
        <w:t xml:space="preserve">. </w:t>
      </w:r>
    </w:p>
    <w:p w:rsidR="00841420" w:rsidRPr="002D0CD9" w:rsidRDefault="00841420" w:rsidP="00AB2825">
      <w:pPr>
        <w:spacing w:line="276" w:lineRule="auto"/>
        <w:ind w:firstLine="709"/>
        <w:jc w:val="both"/>
      </w:pPr>
    </w:p>
    <w:p w:rsidR="008C0E00" w:rsidRPr="002D0CD9" w:rsidRDefault="00C20962" w:rsidP="00AB2825">
      <w:pPr>
        <w:spacing w:line="276" w:lineRule="auto"/>
        <w:ind w:firstLine="708"/>
        <w:jc w:val="center"/>
        <w:rPr>
          <w:b/>
        </w:rPr>
      </w:pPr>
      <w:r w:rsidRPr="002D0CD9">
        <w:rPr>
          <w:b/>
        </w:rPr>
        <w:t>Темы рефератов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>Предмет и задачи дисциплины «</w:t>
      </w:r>
      <w:proofErr w:type="spellStart"/>
      <w:r w:rsidRPr="002D0CD9">
        <w:rPr>
          <w:rStyle w:val="15"/>
          <w:sz w:val="24"/>
          <w:szCs w:val="24"/>
        </w:rPr>
        <w:t>Геоэкологическое</w:t>
      </w:r>
      <w:proofErr w:type="spellEnd"/>
      <w:r w:rsidRPr="002D0CD9">
        <w:rPr>
          <w:rStyle w:val="15"/>
          <w:sz w:val="24"/>
          <w:szCs w:val="24"/>
        </w:rPr>
        <w:t xml:space="preserve"> проектирование и </w:t>
      </w:r>
      <w:proofErr w:type="spellStart"/>
      <w:r w:rsidRPr="002D0CD9">
        <w:rPr>
          <w:rStyle w:val="15"/>
          <w:sz w:val="24"/>
          <w:szCs w:val="24"/>
        </w:rPr>
        <w:t>геосистемный</w:t>
      </w:r>
      <w:proofErr w:type="spellEnd"/>
      <w:r w:rsidRPr="002D0CD9">
        <w:rPr>
          <w:rStyle w:val="15"/>
          <w:sz w:val="24"/>
          <w:szCs w:val="24"/>
        </w:rPr>
        <w:t xml:space="preserve"> мониторинг». </w:t>
      </w:r>
    </w:p>
    <w:p w:rsidR="003853B6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История становления и развития </w:t>
      </w:r>
      <w:proofErr w:type="spellStart"/>
      <w:r w:rsidRPr="002D0CD9">
        <w:rPr>
          <w:rStyle w:val="15"/>
          <w:sz w:val="24"/>
          <w:szCs w:val="24"/>
        </w:rPr>
        <w:t>геоэкологического</w:t>
      </w:r>
      <w:proofErr w:type="spellEnd"/>
      <w:r w:rsidRPr="002D0CD9">
        <w:rPr>
          <w:rStyle w:val="15"/>
          <w:sz w:val="24"/>
          <w:szCs w:val="24"/>
        </w:rPr>
        <w:t xml:space="preserve"> проектирования </w:t>
      </w:r>
      <w:proofErr w:type="spellStart"/>
      <w:r w:rsidRPr="002D0CD9">
        <w:rPr>
          <w:rStyle w:val="15"/>
          <w:sz w:val="24"/>
          <w:szCs w:val="24"/>
        </w:rPr>
        <w:t>геосистемного</w:t>
      </w:r>
      <w:proofErr w:type="spellEnd"/>
      <w:r w:rsidRPr="002D0CD9">
        <w:rPr>
          <w:rStyle w:val="15"/>
          <w:sz w:val="24"/>
          <w:szCs w:val="24"/>
        </w:rPr>
        <w:t xml:space="preserve"> мониторинга.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Классификация по видам природопользования (отраслям хозяйства).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Концепция геотехнических систем.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Классификация процессов по типу обмена веществом и энергией со средой.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Классификация отраслей промышленности и сельского хозяйства по степени экологической опасности для природы и человека.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Объекты экологической экспертизы и оценки воздействия на окружающую среду.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Законодательная и нормативная основы экспертизы.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Принципы экологической экспертизы.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Применение ГИС для ОВОС.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Методы экологической оценки технологий.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Экологическая экспертиза технологий и продукции.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Экологическое обоснование новых технологий, техники и материалов.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Экологическая экспертиза обоснования технологических решений.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Экологический паспорт промышленного объекта.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Декларация промышленной безопасности.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Лицензирование природопользования.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Экологическое обоснование использования природных ресурсов.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sz w:val="24"/>
          <w:szCs w:val="24"/>
        </w:rPr>
      </w:pPr>
      <w:r w:rsidRPr="002D0CD9">
        <w:rPr>
          <w:rStyle w:val="15"/>
          <w:sz w:val="24"/>
          <w:szCs w:val="24"/>
        </w:rPr>
        <w:t xml:space="preserve">Экологическое обоснование лицензий на выбросы, сбросы и отходы.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b/>
          <w:color w:val="auto"/>
          <w:spacing w:val="0"/>
          <w:sz w:val="24"/>
          <w:szCs w:val="24"/>
          <w:shd w:val="clear" w:color="auto" w:fill="auto"/>
        </w:rPr>
      </w:pPr>
      <w:r w:rsidRPr="002D0CD9">
        <w:rPr>
          <w:rStyle w:val="15"/>
          <w:sz w:val="24"/>
          <w:szCs w:val="24"/>
        </w:rPr>
        <w:t xml:space="preserve">Понятие об экологическом риске. Природные и антропогенные источники неустойчивости </w:t>
      </w:r>
      <w:proofErr w:type="spellStart"/>
      <w:r w:rsidRPr="002D0CD9">
        <w:rPr>
          <w:rStyle w:val="15"/>
          <w:sz w:val="24"/>
          <w:szCs w:val="24"/>
        </w:rPr>
        <w:t>геосистем</w:t>
      </w:r>
      <w:proofErr w:type="spellEnd"/>
      <w:r w:rsidRPr="002D0CD9">
        <w:rPr>
          <w:rStyle w:val="15"/>
          <w:sz w:val="24"/>
          <w:szCs w:val="24"/>
        </w:rPr>
        <w:t xml:space="preserve">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b/>
          <w:color w:val="auto"/>
          <w:spacing w:val="0"/>
          <w:sz w:val="24"/>
          <w:szCs w:val="24"/>
          <w:shd w:val="clear" w:color="auto" w:fill="auto"/>
        </w:rPr>
      </w:pPr>
      <w:r w:rsidRPr="002D0CD9">
        <w:rPr>
          <w:rStyle w:val="15"/>
          <w:sz w:val="24"/>
          <w:szCs w:val="24"/>
        </w:rPr>
        <w:t xml:space="preserve">Стоимость риска, перечень опасностей, частота их встречаемости.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rStyle w:val="15"/>
          <w:b/>
          <w:color w:val="auto"/>
          <w:spacing w:val="0"/>
          <w:sz w:val="24"/>
          <w:szCs w:val="24"/>
          <w:shd w:val="clear" w:color="auto" w:fill="auto"/>
        </w:rPr>
      </w:pPr>
      <w:proofErr w:type="spellStart"/>
      <w:r w:rsidRPr="002D0CD9">
        <w:rPr>
          <w:rStyle w:val="15"/>
          <w:sz w:val="24"/>
          <w:szCs w:val="24"/>
        </w:rPr>
        <w:t>Экодиагонстика</w:t>
      </w:r>
      <w:proofErr w:type="spellEnd"/>
      <w:r w:rsidRPr="002D0CD9">
        <w:rPr>
          <w:rStyle w:val="15"/>
          <w:sz w:val="24"/>
          <w:szCs w:val="24"/>
        </w:rPr>
        <w:t xml:space="preserve"> территории. Карты риска. </w:t>
      </w:r>
    </w:p>
    <w:p w:rsidR="00B7723A" w:rsidRPr="002D0CD9" w:rsidRDefault="00B7723A" w:rsidP="00B7723A">
      <w:pPr>
        <w:pStyle w:val="a9"/>
        <w:numPr>
          <w:ilvl w:val="0"/>
          <w:numId w:val="20"/>
        </w:numPr>
        <w:spacing w:line="276" w:lineRule="auto"/>
        <w:jc w:val="both"/>
        <w:rPr>
          <w:b/>
        </w:rPr>
      </w:pPr>
      <w:proofErr w:type="spellStart"/>
      <w:r w:rsidRPr="002D0CD9">
        <w:rPr>
          <w:rStyle w:val="15"/>
          <w:sz w:val="24"/>
          <w:szCs w:val="24"/>
        </w:rPr>
        <w:t>Геосистемный</w:t>
      </w:r>
      <w:proofErr w:type="spellEnd"/>
      <w:r w:rsidRPr="002D0CD9">
        <w:rPr>
          <w:rStyle w:val="15"/>
          <w:sz w:val="24"/>
          <w:szCs w:val="24"/>
        </w:rPr>
        <w:t xml:space="preserve"> мониторинг как важнейший метод снижения экологических рисков.</w:t>
      </w:r>
    </w:p>
    <w:p w:rsidR="008C0E00" w:rsidRPr="002D0CD9" w:rsidRDefault="008C0E00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rPr>
          <w:b/>
        </w:rPr>
      </w:pPr>
    </w:p>
    <w:p w:rsidR="00BB3693" w:rsidRPr="002D0CD9" w:rsidRDefault="00BB3693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jc w:val="center"/>
        <w:rPr>
          <w:b/>
        </w:rPr>
      </w:pPr>
      <w:r w:rsidRPr="002D0CD9">
        <w:rPr>
          <w:b/>
        </w:rPr>
        <w:t xml:space="preserve">Шкала и критерии оценивания </w:t>
      </w:r>
      <w:r w:rsidR="00E5026B" w:rsidRPr="002D0CD9">
        <w:rPr>
          <w:b/>
        </w:rPr>
        <w:t>рефератов</w:t>
      </w:r>
      <w:r w:rsidRPr="002D0CD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889"/>
      </w:tblGrid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Баллы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Критерии</w:t>
            </w:r>
          </w:p>
        </w:tc>
      </w:tr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5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2D0CD9">
              <w:t xml:space="preserve">Глубокое и прочное усвоение программного материала. Полные, </w:t>
            </w:r>
            <w:r w:rsidRPr="002D0CD9">
              <w:lastRenderedPageBreak/>
              <w:t>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навыками и приемами выполнения практических работ</w:t>
            </w:r>
            <w:r w:rsidR="00B55AF5" w:rsidRPr="002D0CD9">
              <w:t>.</w:t>
            </w:r>
          </w:p>
        </w:tc>
      </w:tr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lastRenderedPageBreak/>
              <w:t>4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2D0CD9"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знаний.</w:t>
            </w:r>
          </w:p>
        </w:tc>
      </w:tr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3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2D0CD9"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материала.</w:t>
            </w:r>
          </w:p>
        </w:tc>
      </w:tr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2-1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2D0CD9">
              <w:t>Слабое знание программного материала, при ответе возникают ошибки, не правильный ответ на вопрос.</w:t>
            </w:r>
          </w:p>
        </w:tc>
      </w:tr>
      <w:tr w:rsidR="00BB3693" w:rsidRPr="002D0CD9" w:rsidTr="00AE7231">
        <w:tc>
          <w:tcPr>
            <w:tcW w:w="1809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center"/>
            </w:pPr>
            <w:r w:rsidRPr="002D0CD9">
              <w:t>0</w:t>
            </w:r>
          </w:p>
        </w:tc>
        <w:tc>
          <w:tcPr>
            <w:tcW w:w="8753" w:type="dxa"/>
            <w:shd w:val="clear" w:color="auto" w:fill="auto"/>
          </w:tcPr>
          <w:p w:rsidR="00BB3693" w:rsidRPr="002D0CD9" w:rsidRDefault="00BB3693" w:rsidP="00AB2825">
            <w:pPr>
              <w:tabs>
                <w:tab w:val="left" w:pos="6663"/>
                <w:tab w:val="left" w:pos="6946"/>
                <w:tab w:val="left" w:pos="7088"/>
                <w:tab w:val="left" w:pos="7371"/>
              </w:tabs>
              <w:spacing w:line="276" w:lineRule="auto"/>
              <w:jc w:val="both"/>
            </w:pPr>
            <w:r w:rsidRPr="002D0CD9">
              <w:t>Не было попытки выполнить задание</w:t>
            </w:r>
          </w:p>
        </w:tc>
      </w:tr>
    </w:tbl>
    <w:p w:rsidR="00BB3693" w:rsidRPr="002D0CD9" w:rsidRDefault="00BB3693" w:rsidP="00AB2825">
      <w:pPr>
        <w:spacing w:line="276" w:lineRule="auto"/>
      </w:pPr>
    </w:p>
    <w:p w:rsidR="00BB3693" w:rsidRPr="002D0CD9" w:rsidRDefault="00BB3693" w:rsidP="00E5026B">
      <w:pPr>
        <w:pStyle w:val="af7"/>
        <w:shd w:val="clear" w:color="auto" w:fill="auto"/>
        <w:spacing w:line="276" w:lineRule="auto"/>
        <w:jc w:val="center"/>
        <w:rPr>
          <w:sz w:val="24"/>
          <w:szCs w:val="24"/>
        </w:rPr>
      </w:pPr>
      <w:r w:rsidRPr="002D0CD9">
        <w:rPr>
          <w:sz w:val="24"/>
          <w:szCs w:val="24"/>
        </w:rPr>
        <w:t xml:space="preserve">Шкала и критерии оценивания </w:t>
      </w:r>
      <w:r w:rsidR="00E5026B" w:rsidRPr="002D0CD9">
        <w:rPr>
          <w:sz w:val="24"/>
          <w:szCs w:val="24"/>
        </w:rPr>
        <w:t>заданий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6451"/>
      </w:tblGrid>
      <w:tr w:rsidR="00BB3693" w:rsidRPr="002D0CD9" w:rsidTr="00AE7231"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Оценка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Критерии</w:t>
            </w:r>
          </w:p>
        </w:tc>
      </w:tr>
      <w:tr w:rsidR="00BB3693" w:rsidRPr="002D0CD9" w:rsidTr="00AE7231">
        <w:trPr>
          <w:trHeight w:hRule="exact" w:val="33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«Отлично»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Задание выполнено на 91-100%</w:t>
            </w:r>
          </w:p>
        </w:tc>
      </w:tr>
      <w:tr w:rsidR="00BB3693" w:rsidRPr="002D0CD9" w:rsidTr="00AE7231">
        <w:trPr>
          <w:trHeight w:hRule="exact" w:val="33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«Хорошо»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Задание выполнено на 81-90%</w:t>
            </w:r>
          </w:p>
        </w:tc>
      </w:tr>
      <w:tr w:rsidR="00BB3693" w:rsidRPr="002D0CD9" w:rsidTr="00AE7231">
        <w:trPr>
          <w:trHeight w:hRule="exact" w:val="33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«Удовлетворительно»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Задание выполнено на 51-80%</w:t>
            </w:r>
          </w:p>
        </w:tc>
      </w:tr>
      <w:tr w:rsidR="00BB3693" w:rsidRPr="002D0CD9" w:rsidTr="00AE7231">
        <w:trPr>
          <w:trHeight w:hRule="exact" w:val="341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«Неудовлетворительно»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693" w:rsidRPr="002D0CD9" w:rsidRDefault="00BB3693" w:rsidP="00E5026B">
            <w:pPr>
              <w:pStyle w:val="3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CD9">
              <w:rPr>
                <w:rStyle w:val="2"/>
                <w:rFonts w:eastAsiaTheme="minorHAnsi"/>
                <w:sz w:val="24"/>
                <w:szCs w:val="24"/>
              </w:rPr>
              <w:t>Задание выполнено на 10-50%</w:t>
            </w:r>
          </w:p>
        </w:tc>
      </w:tr>
    </w:tbl>
    <w:p w:rsidR="00FA4BBA" w:rsidRPr="002D0CD9" w:rsidRDefault="00FA4BBA" w:rsidP="00AB2825">
      <w:pPr>
        <w:spacing w:line="276" w:lineRule="auto"/>
        <w:rPr>
          <w:b/>
          <w:bCs/>
        </w:rPr>
      </w:pPr>
    </w:p>
    <w:p w:rsidR="00E5026B" w:rsidRPr="002D0CD9" w:rsidRDefault="00E5026B" w:rsidP="00E5026B">
      <w:pPr>
        <w:spacing w:line="276" w:lineRule="auto"/>
        <w:ind w:firstLine="567"/>
        <w:rPr>
          <w:b/>
          <w:bCs/>
        </w:rPr>
      </w:pPr>
      <w:r w:rsidRPr="002D0CD9">
        <w:rPr>
          <w:b/>
          <w:bCs/>
        </w:rPr>
        <w:t xml:space="preserve">Во 2м семестре обучение завершается зачетом. </w:t>
      </w:r>
    </w:p>
    <w:p w:rsidR="00E5026B" w:rsidRPr="002D0CD9" w:rsidRDefault="00E5026B" w:rsidP="00E5026B">
      <w:pPr>
        <w:spacing w:line="276" w:lineRule="auto"/>
        <w:ind w:firstLine="567"/>
        <w:rPr>
          <w:b/>
          <w:bCs/>
        </w:rPr>
      </w:pPr>
      <w:r w:rsidRPr="002D0CD9">
        <w:rPr>
          <w:b/>
          <w:bCs/>
        </w:rPr>
        <w:t>Вопросы к зачету:</w:t>
      </w:r>
    </w:p>
    <w:p w:rsidR="00E5026B" w:rsidRPr="002D0CD9" w:rsidRDefault="00E5026B" w:rsidP="00E5026B">
      <w:pPr>
        <w:spacing w:line="276" w:lineRule="auto"/>
        <w:ind w:firstLine="567"/>
        <w:rPr>
          <w:b/>
          <w:bCs/>
        </w:rPr>
      </w:pP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86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Основные понятия, предмет и история становления и развития экологического проектирования и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геосистемного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tabs>
          <w:tab w:val="left" w:pos="783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Природоохранные нормы и правила проектирования.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Объекты экологического проектирования и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Информационные технологии при решении задач экологической безопасности.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Экология заповедных территорий России.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Виды экологической экспертизы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Экспертная система для обработки данных контроля загрязнений атмосферы.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86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Ландшафтный прогнозный анализ при разработке региональных водохозяйственных систем.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tabs>
          <w:tab w:val="left" w:pos="336"/>
        </w:tabs>
        <w:spacing w:after="0" w:line="274" w:lineRule="exact"/>
        <w:ind w:left="426" w:right="280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Геоэкологическое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проектирование природоохранных,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природозащитных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объектов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Экология, охрана природы и экологическая безопасность.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Социально-экономические основы управления природопользованием в регионе.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86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Уровни эколого-географического анализа и критические оценки состояния природной среды.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86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Критерии оценки экологической обстановки территорий для выявления зон чрезвычайной экологической ситуации и зон экологического бедствия.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Проблемы эколого-географической оценки состояния природной среды.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Промышленная экология.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Рациональное природопользование в горной промышленности.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Система обращения с отходами, принципы организации и оценочные критерии.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Экологически устойчивое развитие и его возможные индикаторы.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68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Основные положения методологии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экометрического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анализа техногенных воздействий.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right="68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lastRenderedPageBreak/>
        <w:t>Критерии оценки экологической обстановки территорий для выявления зон чрезвычайной экологической ситуации и зон экологического бедствия.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Использование ГИС при проведении ОВОС.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Экспертная система для обработки данных контроля загрязнения атмосферы.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История развития системы экологической экспертизы в России.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Международный опыт проведения оценки воздействия на окружающую среду.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8"/>
        </w:numPr>
        <w:shd w:val="clear" w:color="auto" w:fill="auto"/>
        <w:spacing w:after="244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Основные механизмы управления охраны окружающей среды на предприятии.</w:t>
      </w:r>
    </w:p>
    <w:p w:rsidR="00E5026B" w:rsidRPr="002D0CD9" w:rsidRDefault="00E5026B" w:rsidP="00E5026B">
      <w:pPr>
        <w:pStyle w:val="3"/>
        <w:widowControl w:val="0"/>
        <w:shd w:val="clear" w:color="auto" w:fill="auto"/>
        <w:tabs>
          <w:tab w:val="left" w:pos="702"/>
        </w:tabs>
        <w:spacing w:after="0" w:line="274" w:lineRule="exact"/>
        <w:ind w:left="720" w:firstLine="567"/>
        <w:rPr>
          <w:rFonts w:ascii="Times New Roman" w:hAnsi="Times New Roman" w:cs="Times New Roman"/>
          <w:sz w:val="24"/>
          <w:szCs w:val="24"/>
        </w:rPr>
      </w:pPr>
    </w:p>
    <w:p w:rsidR="00E5026B" w:rsidRPr="002D0CD9" w:rsidRDefault="00E5026B" w:rsidP="00E5026B">
      <w:pPr>
        <w:pStyle w:val="3"/>
        <w:widowControl w:val="0"/>
        <w:shd w:val="clear" w:color="auto" w:fill="auto"/>
        <w:tabs>
          <w:tab w:val="left" w:pos="-2835"/>
        </w:tabs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В 3м семестре обучение завершается экзаменом. </w:t>
      </w:r>
    </w:p>
    <w:p w:rsidR="00E5026B" w:rsidRPr="002D0CD9" w:rsidRDefault="00E5026B" w:rsidP="00E5026B">
      <w:pPr>
        <w:spacing w:line="276" w:lineRule="auto"/>
        <w:ind w:firstLine="567"/>
        <w:rPr>
          <w:b/>
          <w:bCs/>
        </w:rPr>
      </w:pPr>
      <w:r w:rsidRPr="002D0CD9">
        <w:rPr>
          <w:b/>
          <w:bCs/>
        </w:rPr>
        <w:t>Вопросы к экзамену</w:t>
      </w:r>
      <w:r w:rsidR="00B7723A" w:rsidRPr="002D0CD9">
        <w:rPr>
          <w:b/>
          <w:bCs/>
        </w:rPr>
        <w:t>: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65"/>
        </w:tabs>
        <w:spacing w:after="0" w:line="278" w:lineRule="exact"/>
        <w:ind w:left="426" w:right="68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Основные понятия, предмет и история становления и развития экологического проектирования и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геосистемного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7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Объекты экологического проектирования и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55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Методологические положения и принципы экологического проектирования.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7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Оценка воздействия хозяйственной деятельности на окружающую среду.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5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Использование ГИС при проведении ОВОС.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55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Инженерно-экологические изыскания при экологическом проектировании.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60"/>
        </w:tabs>
        <w:spacing w:after="0" w:line="274" w:lineRule="exact"/>
        <w:ind w:left="426" w:right="68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Экологическое обоснование технологий и новых материалов, лицензий на природопользование.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60"/>
        </w:tabs>
        <w:spacing w:after="0" w:line="274" w:lineRule="exact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Экологическое обоснование градостроительных проектов, обоснование промышленных проектов.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26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Экологическое проектирование объектов базовой энергетики.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75"/>
        </w:tabs>
        <w:spacing w:after="0" w:line="274" w:lineRule="exact"/>
        <w:ind w:left="426" w:right="240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Геоэкологическое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проектирование водохранилищ ГЭС, осушительных и оросительных систем.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Геоэкологическое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проектирование природоохранных,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природозащитных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61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Экологическое проектирование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природозащитных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Экологическое обоснование проектов национальных парков, заказников, заповедников и рекреационных объектов.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61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Законодательная и нормативная основы экологической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Виды экологической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Принципы экологической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56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Процедура проведения экологической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66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Общественная экологическая экспертиза.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75"/>
        </w:tabs>
        <w:spacing w:after="0" w:line="274" w:lineRule="exact"/>
        <w:ind w:left="426" w:right="240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Государственный экологический </w:t>
      </w:r>
      <w:proofErr w:type="gramStart"/>
      <w:r w:rsidRPr="002D0C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 xml:space="preserve"> исполнением требований заключения государственной экологической экспертизы.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5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Экологическая документация и паспортизация.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9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Система стандартов по охране окружающей среды и нормативы ее качества.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5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Ландшафтное планирование и проектирование.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Понятие об экологическом риске.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 xml:space="preserve">Природные и антропогенные источники неустойчивости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>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447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Стоимость риска, перечень опасностей, частота их встречаемости.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5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Экодиагонстика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территории. Карты риска.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438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Геосистемный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мониторинг как важнейший метод снижения экологических рисков.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Геоэкологическое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проектирование и мониторинг техногенных </w:t>
      </w:r>
      <w:proofErr w:type="spellStart"/>
      <w:r w:rsidRPr="002D0CD9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proofErr w:type="gramStart"/>
      <w:r w:rsidRPr="002D0CD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D0CD9">
        <w:rPr>
          <w:rFonts w:ascii="Times New Roman" w:hAnsi="Times New Roman" w:cs="Times New Roman"/>
          <w:sz w:val="24"/>
          <w:szCs w:val="24"/>
        </w:rPr>
        <w:t>ТГС)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Промышленные ТГС.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2D0CD9">
        <w:rPr>
          <w:rFonts w:ascii="Times New Roman" w:hAnsi="Times New Roman" w:cs="Times New Roman"/>
          <w:sz w:val="24"/>
          <w:szCs w:val="24"/>
        </w:rPr>
        <w:t>Энергообеспечивающие</w:t>
      </w:r>
      <w:proofErr w:type="spellEnd"/>
      <w:r w:rsidRPr="002D0CD9">
        <w:rPr>
          <w:rFonts w:ascii="Times New Roman" w:hAnsi="Times New Roman" w:cs="Times New Roman"/>
          <w:sz w:val="24"/>
          <w:szCs w:val="24"/>
        </w:rPr>
        <w:t xml:space="preserve"> ТГС.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8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Транспортные ТГС.</w:t>
      </w:r>
    </w:p>
    <w:p w:rsidR="00E5026B" w:rsidRPr="002D0CD9" w:rsidRDefault="00E5026B" w:rsidP="00E5026B">
      <w:pPr>
        <w:pStyle w:val="3"/>
        <w:widowControl w:val="0"/>
        <w:numPr>
          <w:ilvl w:val="0"/>
          <w:numId w:val="19"/>
        </w:numPr>
        <w:shd w:val="clear" w:color="auto" w:fill="auto"/>
        <w:tabs>
          <w:tab w:val="left" w:pos="370"/>
        </w:tabs>
        <w:spacing w:after="0" w:line="274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D0CD9">
        <w:rPr>
          <w:rFonts w:ascii="Times New Roman" w:hAnsi="Times New Roman" w:cs="Times New Roman"/>
          <w:sz w:val="24"/>
          <w:szCs w:val="24"/>
        </w:rPr>
        <w:t>Городские ТГС.</w:t>
      </w:r>
    </w:p>
    <w:p w:rsidR="00E5026B" w:rsidRPr="002D0CD9" w:rsidRDefault="00E5026B" w:rsidP="00AB2825">
      <w:pPr>
        <w:spacing w:line="276" w:lineRule="auto"/>
        <w:rPr>
          <w:b/>
          <w:bCs/>
        </w:rPr>
      </w:pPr>
    </w:p>
    <w:p w:rsidR="009A4887" w:rsidRPr="002D0CD9" w:rsidRDefault="00680179" w:rsidP="00AB2825">
      <w:pPr>
        <w:spacing w:line="276" w:lineRule="auto"/>
        <w:ind w:firstLine="708"/>
        <w:jc w:val="both"/>
        <w:rPr>
          <w:b/>
          <w:bCs/>
        </w:rPr>
      </w:pPr>
      <w:r w:rsidRPr="002D0CD9">
        <w:rPr>
          <w:b/>
          <w:bCs/>
        </w:rPr>
        <w:t>7. Перечень основной и дополнительной учебной литературы, необходимой для освоения дисциплины</w:t>
      </w:r>
    </w:p>
    <w:p w:rsidR="00886AF1" w:rsidRPr="002D0CD9" w:rsidRDefault="00886AF1" w:rsidP="00897872">
      <w:pPr>
        <w:spacing w:line="276" w:lineRule="auto"/>
        <w:ind w:left="284" w:hanging="284"/>
        <w:rPr>
          <w:b/>
        </w:rPr>
      </w:pPr>
      <w:r w:rsidRPr="002D0CD9">
        <w:rPr>
          <w:b/>
        </w:rPr>
        <w:lastRenderedPageBreak/>
        <w:t>а) основная литература: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1. Кирюшин В.И. Экологические основы проектирования сельскохозяйственных ландшафтов [Электронный ресурс]: учебник/ Кирюшин В.И.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екстовые данные. СПб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spellStart"/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Квадро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, 2018.576 c. Режим доступа: </w:t>
      </w:r>
      <w:hyperlink r:id="rId16" w:history="1">
        <w:r w:rsidRPr="00FC0B7B">
          <w:rPr>
            <w:rStyle w:val="af1"/>
            <w:rFonts w:eastAsiaTheme="minorHAnsi"/>
            <w:sz w:val="23"/>
            <w:szCs w:val="23"/>
            <w:lang w:eastAsia="en-US"/>
          </w:rPr>
          <w:t>http://www.iprbookshop.ru/81156.html</w:t>
        </w:r>
      </w:hyperlink>
      <w:r w:rsidRPr="00897872">
        <w:rPr>
          <w:rFonts w:eastAsiaTheme="minorHAnsi"/>
          <w:color w:val="000000"/>
          <w:sz w:val="23"/>
          <w:szCs w:val="23"/>
          <w:lang w:eastAsia="en-US"/>
        </w:rPr>
        <w:t>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2. Мониторинг, контроль и управление качеством окружающей среды. Часть 2. Экологический контроль [Электронный ресурс]: учебное пособие/ А.И. Потапов [и др.].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екстовые данные. СПб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Российский государственный гидрометеорологический университет, 2004.–290 c. Режим доступа: http://www.iprbookshop.ru/12504.html.–ЭБС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3.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Латышенко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К.П. Методы и приборы контроля качества среды [Электронный ресурс]: учебное пособие/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Латышенко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К.П.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екстовые данные. Саратов: Вузовское образование, 2019. 437 c. Режим доступа: http://www.iprbookshop.ru/79645.html.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4. Справочник инженера по охране окружающей среды (эколога) [Электронный ресурс]: учебно-практическое пособие/ В.П.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Перхуткин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[и др.].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екстовые данные. Вологда: Инфра-Инженерия, 2006. 879 c. Режим доступа: </w:t>
      </w:r>
      <w:r w:rsidRPr="00897872">
        <w:rPr>
          <w:rFonts w:eastAsiaTheme="minorHAnsi"/>
          <w:color w:val="0065CC"/>
          <w:sz w:val="23"/>
          <w:szCs w:val="23"/>
          <w:lang w:eastAsia="en-US"/>
        </w:rPr>
        <w:t>http://www.iprbookshop.ru/5072.html</w:t>
      </w:r>
      <w:r w:rsidRPr="00897872">
        <w:rPr>
          <w:rFonts w:eastAsiaTheme="minorHAnsi"/>
          <w:color w:val="000000"/>
          <w:sz w:val="23"/>
          <w:szCs w:val="23"/>
          <w:lang w:eastAsia="en-US"/>
        </w:rPr>
        <w:t>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5. Мониторинг, контроль и управление качеством окружающей среды. Часть 3. Оценка и управление качеством окружающей среды [Электронный ресурс] / А.И. Потапов [и др.].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екстовые данные. СПб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.: 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Российский государственный гидрометеорологический университет, 2005.–598 c. Режим доступа: </w:t>
      </w:r>
      <w:r w:rsidRPr="00897872">
        <w:rPr>
          <w:rFonts w:eastAsiaTheme="minorHAnsi"/>
          <w:color w:val="0065CC"/>
          <w:sz w:val="23"/>
          <w:szCs w:val="23"/>
          <w:lang w:eastAsia="en-US"/>
        </w:rPr>
        <w:t>http://www.iprbookshop.ru/17942.html</w:t>
      </w:r>
      <w:r w:rsidRPr="00897872">
        <w:rPr>
          <w:rFonts w:eastAsiaTheme="minorHAnsi"/>
          <w:color w:val="000000"/>
          <w:sz w:val="23"/>
          <w:szCs w:val="23"/>
          <w:lang w:eastAsia="en-US"/>
        </w:rPr>
        <w:t>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б) дополнительная литература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1. География, общество, окружающая среда. Том VII «Картография,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геоинформатика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, аэрокосмическое зондирование». / Под ред. А. М.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Берлянта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, Ю. Ф.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Книжникова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М.: Изд. Дом «Городец», 2004.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2. Дьяконов К.Н.,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А.В. Экологическое проектирование и экспертиза: Учебник для вузов / К.Н. Дьяконов, А.В.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М.: Аспект Пресс, 2006. 384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3. 2.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, А. В. Экологическое проектирование и экспертиза: Практика./ А. В.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Дончева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– М.: Аспект Пресс, 2006. 286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4. Экилогическая экспертиза: учеб. Пособие для студ. учреждений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проф. Образования / В.К. Донченко, В.М.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Питулько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и др. 5-ое изд.,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перераб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и доп. М.: изд. центр «Академия», 2010. 528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5. Губарева Л.И. и др. Экология человека: Практикум для вузов. М.: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гуминит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Изд. Центр ВЛАДОС, 2006. 112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6. Замятин А.В., Марков Н.Г. Анализ динамики земной поверхности по данным дистанционного зондирования Земли. М.: ФИЗМАТЛИТ, 2007. 176 с.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7. Человек и среда его обитания. Хрестоматия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/ П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од ред. Г.В.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Лисичкина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и Н.Н. Чернова. М.: Мир, 2003. 460 с.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lang w:eastAsia="en-US"/>
        </w:rPr>
      </w:pP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8. Биосфера: загрязнение, деградация, охрана: Краткий толковый словарь / Л.С. Орлов, Л.К.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Садовникова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, Н.И. Суханова, С.Я. Трофимов. М.: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шк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., 2003. 125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9. Владимиров В.А.,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Измалков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В.И. Катастрофы и экология. Москва. 2000. 379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10. Вронский В.А. Экология и окружающая среда: (Серия «Учебный курс»). М.: ИКЦ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МарТ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»; Ростов н/Д: Издательский центр «Март», 2008.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11. Геловани В.А. и др. Интеллектуальные системы поддержки принятия решений внештатных ситуациях с использованием информации о состоянии природной среды. М.: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Эдиториал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УРСС, 2001. 304 с. </w:t>
      </w:r>
    </w:p>
    <w:p w:rsidR="00897872" w:rsidRPr="00897872" w:rsidRDefault="00897872" w:rsidP="00897872">
      <w:p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12. Игнатов В.Г.,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Кокин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А.В.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Природоресурсное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и природоохранное регулирование в системе управления экологическо</w:t>
      </w:r>
      <w:r>
        <w:rPr>
          <w:rFonts w:eastAsiaTheme="minorHAnsi"/>
          <w:color w:val="000000"/>
          <w:sz w:val="23"/>
          <w:szCs w:val="23"/>
          <w:lang w:eastAsia="en-US"/>
        </w:rPr>
        <w:t>й безопасностью. Ростов-на-Дону:</w:t>
      </w: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«Ростовское Книжное издательство» (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Ростиздат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). 1997. 176 с.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13. Константинов В.М. Охрана природы: Учеб. пособие для студ.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высш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пед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учеб. заведений.2-е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изд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.и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спр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. и доп. М.: Издательский центр « Академия», 2003. 240 с. </w:t>
      </w:r>
    </w:p>
    <w:p w:rsidR="00897872" w:rsidRDefault="00897872" w:rsidP="0089787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3"/>
          <w:szCs w:val="23"/>
          <w:lang w:val="en-US" w:eastAsia="en-US"/>
        </w:rPr>
      </w:pPr>
    </w:p>
    <w:p w:rsidR="00897872" w:rsidRPr="00897872" w:rsidRDefault="00897872" w:rsidP="0089787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8. </w:t>
      </w:r>
      <w:proofErr w:type="gramStart"/>
      <w:r w:rsidRPr="0089787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Перечень ресурсов информационно-телекоммуникационной сети "Интернет" (далее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–</w:t>
      </w:r>
      <w:r w:rsidRPr="0089787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сеть "Интернет"), необходимых для освоения дисциплины (модуля </w:t>
      </w:r>
      <w:proofErr w:type="gramEnd"/>
    </w:p>
    <w:p w:rsidR="00897872" w:rsidRPr="00897872" w:rsidRDefault="00897872" w:rsidP="0089787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Интернет-ресурсы: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1.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Вартанов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А.З. Методы и приборы контроля окружающей среды и экологический мониторинг [Электронный ресурс]: учебное пособие /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Вартанов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А.З., Рубан А.Д., 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Шкуратник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В.Л.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екстовые данные. М.: Горная книга, 2009. 647 c. Режим доступа: </w:t>
      </w:r>
      <w:r w:rsidRPr="00897872">
        <w:rPr>
          <w:rFonts w:eastAsiaTheme="minorHAnsi"/>
          <w:color w:val="0065CC"/>
          <w:sz w:val="23"/>
          <w:szCs w:val="23"/>
          <w:lang w:eastAsia="en-US"/>
        </w:rPr>
        <w:t>http://www.iprbookshop.ru/6622</w:t>
      </w:r>
      <w:r w:rsidRPr="00897872">
        <w:rPr>
          <w:rFonts w:eastAsiaTheme="minorHAnsi"/>
          <w:color w:val="000000"/>
          <w:sz w:val="23"/>
          <w:szCs w:val="23"/>
          <w:lang w:eastAsia="en-US"/>
        </w:rPr>
        <w:t>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872" w:rsidRPr="00897872" w:rsidRDefault="00897872" w:rsidP="0089787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2. Экология [Электронный ресурс]: учебник/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>екстовые данные. Саратов: Научная книга, 2012. 377 c. Режим доступа: http://www.iprbookshop.ru/8184.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». </w:t>
      </w:r>
    </w:p>
    <w:p w:rsidR="00897DF7" w:rsidRDefault="00897872" w:rsidP="00897872">
      <w:pPr>
        <w:spacing w:line="276" w:lineRule="auto"/>
        <w:ind w:left="284" w:hanging="284"/>
        <w:jc w:val="both"/>
        <w:rPr>
          <w:b/>
          <w:lang w:val="en-US"/>
        </w:rPr>
      </w:pPr>
      <w:r w:rsidRPr="00897872">
        <w:rPr>
          <w:rFonts w:eastAsiaTheme="minorHAnsi"/>
          <w:color w:val="000000"/>
          <w:sz w:val="23"/>
          <w:szCs w:val="23"/>
          <w:lang w:eastAsia="en-US"/>
        </w:rPr>
        <w:t>3. Мельников А.А. Проблемы окружающей среды и стратегия ее сохранения [Электронный ресурс] / Мельников А.А. Электрон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Pr="00897872">
        <w:rPr>
          <w:rFonts w:eastAsiaTheme="minorHAnsi"/>
          <w:color w:val="000000"/>
          <w:sz w:val="23"/>
          <w:szCs w:val="23"/>
          <w:lang w:eastAsia="en-US"/>
        </w:rPr>
        <w:t>т</w:t>
      </w:r>
      <w:proofErr w:type="gramEnd"/>
      <w:r w:rsidRPr="00897872">
        <w:rPr>
          <w:rFonts w:eastAsiaTheme="minorHAnsi"/>
          <w:color w:val="000000"/>
          <w:sz w:val="23"/>
          <w:szCs w:val="23"/>
          <w:lang w:eastAsia="en-US"/>
        </w:rPr>
        <w:t xml:space="preserve">екстовые данные. М.: Академический Проект, 2009. 744 c. Режим доступа: </w:t>
      </w:r>
      <w:r w:rsidRPr="00897872">
        <w:rPr>
          <w:rFonts w:eastAsiaTheme="minorHAnsi"/>
          <w:color w:val="0065CC"/>
          <w:sz w:val="23"/>
          <w:szCs w:val="23"/>
          <w:lang w:eastAsia="en-US"/>
        </w:rPr>
        <w:t>http://www.iprbookshop.ru/36504</w:t>
      </w:r>
      <w:r w:rsidRPr="00897872">
        <w:rPr>
          <w:rFonts w:eastAsiaTheme="minorHAnsi"/>
          <w:color w:val="000000"/>
          <w:sz w:val="23"/>
          <w:szCs w:val="23"/>
          <w:lang w:eastAsia="en-US"/>
        </w:rPr>
        <w:t>. ЭБС «</w:t>
      </w:r>
      <w:proofErr w:type="spellStart"/>
      <w:r w:rsidRPr="00897872">
        <w:rPr>
          <w:rFonts w:eastAsiaTheme="minorHAnsi"/>
          <w:color w:val="000000"/>
          <w:sz w:val="23"/>
          <w:szCs w:val="23"/>
          <w:lang w:eastAsia="en-US"/>
        </w:rPr>
        <w:t>IPRbooks</w:t>
      </w:r>
      <w:proofErr w:type="spellEnd"/>
      <w:r w:rsidRPr="00897872">
        <w:rPr>
          <w:rFonts w:eastAsiaTheme="minorHAnsi"/>
          <w:color w:val="000000"/>
          <w:sz w:val="23"/>
          <w:szCs w:val="23"/>
          <w:lang w:eastAsia="en-US"/>
        </w:rPr>
        <w:t>».</w:t>
      </w:r>
    </w:p>
    <w:p w:rsidR="00897872" w:rsidRDefault="00897872" w:rsidP="00AB2825">
      <w:pPr>
        <w:spacing w:line="276" w:lineRule="auto"/>
        <w:jc w:val="both"/>
        <w:rPr>
          <w:b/>
          <w:lang w:val="en-US"/>
        </w:rPr>
      </w:pPr>
    </w:p>
    <w:p w:rsidR="00453104" w:rsidRPr="002D0CD9" w:rsidRDefault="00453104" w:rsidP="00AB2825">
      <w:pPr>
        <w:spacing w:line="276" w:lineRule="auto"/>
        <w:jc w:val="both"/>
        <w:rPr>
          <w:b/>
        </w:rPr>
      </w:pPr>
      <w:r w:rsidRPr="002D0CD9">
        <w:rPr>
          <w:b/>
        </w:rPr>
        <w:t xml:space="preserve">9. Методические указания для </w:t>
      </w:r>
      <w:proofErr w:type="gramStart"/>
      <w:r w:rsidRPr="002D0CD9">
        <w:rPr>
          <w:b/>
        </w:rPr>
        <w:t>обучающихся</w:t>
      </w:r>
      <w:proofErr w:type="gramEnd"/>
      <w:r w:rsidRPr="002D0CD9">
        <w:rPr>
          <w:b/>
        </w:rPr>
        <w:t xml:space="preserve"> по освоению дисциплины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Учебный курс по дисциплине «</w:t>
      </w:r>
      <w:proofErr w:type="spellStart"/>
      <w:r w:rsidR="007726B8" w:rsidRPr="002D0CD9">
        <w:t>Геоэкологическое</w:t>
      </w:r>
      <w:proofErr w:type="spellEnd"/>
      <w:r w:rsidR="007726B8" w:rsidRPr="002D0CD9">
        <w:t xml:space="preserve"> проектирование  и </w:t>
      </w:r>
      <w:proofErr w:type="spellStart"/>
      <w:r w:rsidR="007726B8" w:rsidRPr="002D0CD9">
        <w:t>геосистемный</w:t>
      </w:r>
      <w:proofErr w:type="spellEnd"/>
      <w:r w:rsidR="007726B8" w:rsidRPr="002D0CD9">
        <w:t xml:space="preserve"> мониторинг</w:t>
      </w:r>
      <w:r w:rsidRPr="002D0CD9">
        <w:t xml:space="preserve">», преподаваемый в высшем учебном заведении, предназначен, в комплексе с другими дисциплинами, для подготовки </w:t>
      </w:r>
      <w:r w:rsidR="006100C2" w:rsidRPr="002D0CD9">
        <w:t>студент</w:t>
      </w:r>
      <w:r w:rsidR="00897DF7" w:rsidRPr="002D0CD9">
        <w:t>ов</w:t>
      </w:r>
      <w:r w:rsidR="006100C2" w:rsidRPr="002D0CD9">
        <w:t xml:space="preserve"> магистратуры</w:t>
      </w:r>
      <w:r w:rsidRPr="002D0CD9">
        <w:t>, способных на современном уровне обеспечить квалифицированную работу, а также грамотно и эффективно взаимодействовать с организациями, осуществляющими</w:t>
      </w:r>
      <w:r w:rsidR="00F53D38" w:rsidRPr="002D0CD9">
        <w:t xml:space="preserve"> </w:t>
      </w:r>
      <w:r w:rsidRPr="002D0CD9">
        <w:t>деятельность в области экологии и охраны окружающей среды. Дисциплина изучается на протяжении одного семестра. Форма контроля по итогам изучения – зачет. Основными видами учебных занятий являются лекции, практические занятия и самостоятельная работа.</w:t>
      </w:r>
    </w:p>
    <w:p w:rsidR="00897DF7" w:rsidRPr="002D0CD9" w:rsidRDefault="00897DF7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</w:p>
    <w:p w:rsidR="00897DF7" w:rsidRPr="002D0CD9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2D0CD9">
        <w:rPr>
          <w:bCs/>
          <w:i/>
          <w:iCs/>
        </w:rPr>
        <w:t>Методические рекоменда</w:t>
      </w:r>
      <w:r w:rsidR="00897DF7" w:rsidRPr="002D0CD9">
        <w:rPr>
          <w:bCs/>
          <w:i/>
          <w:iCs/>
        </w:rPr>
        <w:t>ции при работе над конспектами</w:t>
      </w:r>
      <w:r w:rsidRPr="002D0CD9">
        <w:rPr>
          <w:bCs/>
          <w:i/>
          <w:iCs/>
        </w:rPr>
        <w:t xml:space="preserve"> лекций 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2D0CD9">
        <w:rPr>
          <w:bCs/>
          <w:i/>
          <w:iCs/>
        </w:rPr>
        <w:t>во время</w:t>
      </w:r>
      <w:r w:rsidR="00897DF7" w:rsidRPr="002D0CD9">
        <w:rPr>
          <w:bCs/>
          <w:i/>
          <w:iCs/>
        </w:rPr>
        <w:t xml:space="preserve"> </w:t>
      </w:r>
      <w:r w:rsidRPr="002D0CD9">
        <w:rPr>
          <w:bCs/>
          <w:i/>
          <w:iCs/>
        </w:rPr>
        <w:t>проведения лекции.</w:t>
      </w:r>
    </w:p>
    <w:p w:rsidR="00897DF7" w:rsidRPr="002D0CD9" w:rsidRDefault="00897DF7" w:rsidP="00AB282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сервисной деятельности.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 и т.д. При этом учесть рекомендации преподавателя и </w:t>
      </w:r>
      <w:r w:rsidRPr="002D0CD9">
        <w:lastRenderedPageBreak/>
        <w:t xml:space="preserve">требования учебной программы. Дорабатывать конспект лекции, делая в нем соответствующие записи из литературы, рекомендованной преподавателем и предусмотренной учебной программой. Составить план-конспект своего выступления, обращаться за методической помощью к преподавателю.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</w:t>
      </w:r>
      <w:r w:rsidR="006100C2" w:rsidRPr="002D0CD9">
        <w:t>Студент магистратуры</w:t>
      </w:r>
      <w:r w:rsidRPr="002D0CD9">
        <w:t xml:space="preserve">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работ.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rPr>
          <w:bCs/>
          <w:i/>
          <w:iCs/>
        </w:rPr>
        <w:t>Методические рекомендации по практическим занятиям:</w:t>
      </w:r>
    </w:p>
    <w:p w:rsidR="00B06B43" w:rsidRPr="002D0CD9" w:rsidRDefault="00B06B43" w:rsidP="00AB2825">
      <w:pPr>
        <w:shd w:val="clear" w:color="auto" w:fill="FFFFFF"/>
        <w:spacing w:line="276" w:lineRule="auto"/>
        <w:ind w:firstLine="709"/>
        <w:jc w:val="both"/>
      </w:pPr>
      <w:r w:rsidRPr="002D0CD9">
        <w:t xml:space="preserve">Темы практических занятий отражены в рабочей программе соответствующей учебной дисциплины. При изучении гуманитарных и социальных дисциплин основным видом практических занятий является </w:t>
      </w:r>
      <w:r w:rsidRPr="002D0CD9">
        <w:rPr>
          <w:i/>
        </w:rPr>
        <w:t>семинар.</w:t>
      </w:r>
      <w:r w:rsidRPr="002D0CD9">
        <w:t xml:space="preserve"> Чаще всего это обсуждение трех-четырех вопросов </w:t>
      </w:r>
      <w:r w:rsidR="00A464B8" w:rsidRPr="002D0CD9">
        <w:t>в</w:t>
      </w:r>
      <w:r w:rsidRPr="002D0CD9">
        <w:t xml:space="preserve"> групп</w:t>
      </w:r>
      <w:r w:rsidR="00A464B8" w:rsidRPr="002D0CD9">
        <w:t>е</w:t>
      </w:r>
      <w:r w:rsidRPr="002D0CD9">
        <w:t xml:space="preserve"> или заслушивание докладов</w:t>
      </w:r>
      <w:r w:rsidR="00A464B8" w:rsidRPr="002D0CD9">
        <w:t xml:space="preserve"> и </w:t>
      </w:r>
      <w:r w:rsidRPr="002D0CD9">
        <w:t>рефератов</w:t>
      </w:r>
      <w:r w:rsidR="00897DF7" w:rsidRPr="002D0CD9">
        <w:t xml:space="preserve"> </w:t>
      </w:r>
      <w:r w:rsidRPr="002D0CD9">
        <w:t xml:space="preserve">отдельных </w:t>
      </w:r>
      <w:r w:rsidR="006100C2" w:rsidRPr="002D0CD9">
        <w:t>студент</w:t>
      </w:r>
      <w:r w:rsidR="00D61AAB" w:rsidRPr="002D0CD9">
        <w:t>ов.</w:t>
      </w:r>
      <w:r w:rsidRPr="002D0CD9">
        <w:t xml:space="preserve"> На практических занятиях также используются интерактивные методы обучения: дискуссии, эссе, индивидуальные и групповые презентации. </w:t>
      </w:r>
    </w:p>
    <w:p w:rsidR="00B06B43" w:rsidRPr="002D0CD9" w:rsidRDefault="00B06B43" w:rsidP="00AB2825">
      <w:pPr>
        <w:shd w:val="clear" w:color="auto" w:fill="FFFFFF"/>
        <w:spacing w:line="276" w:lineRule="auto"/>
        <w:ind w:firstLine="709"/>
        <w:jc w:val="both"/>
        <w:rPr>
          <w:i/>
        </w:rPr>
      </w:pPr>
      <w:r w:rsidRPr="002D0CD9">
        <w:rPr>
          <w:i/>
        </w:rPr>
        <w:t xml:space="preserve">Семинар, предполагает вступительное слово преподавателя, затем контроль теоретических знаний и/или выполнение практических заданий, далее следует подведение итогов. 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rPr>
          <w:bCs/>
          <w:i/>
        </w:rPr>
        <w:t>Практическое занятие −</w:t>
      </w:r>
      <w:r w:rsidRPr="002D0CD9">
        <w:t xml:space="preserve"> это занятие, проводимое под руководством преподавателя в учебной аудитории, направленное на углубление научно</w:t>
      </w:r>
      <w:r w:rsidR="00A464B8" w:rsidRPr="002D0CD9">
        <w:t>-</w:t>
      </w:r>
      <w:r w:rsidRPr="002D0CD9">
        <w:t xml:space="preserve">теоретических знаний и овладение определенными методами самостоятельной работы. В процессе таких занятий вырабатываются практические умения. Перед практическим занятием следует изучить конспект лекции и рекомендованную преподавателем литературу, обращая внимание на практическое применение теории и на методику решения типовых задач. На практическом занятии главное </w:t>
      </w:r>
      <w:r w:rsidRPr="002D0CD9">
        <w:rPr>
          <w:bCs/>
        </w:rPr>
        <w:t>−</w:t>
      </w:r>
      <w:r w:rsidRPr="002D0CD9">
        <w:t>уяснить связь решаемых задач с теоретическими положениями. Для ведения записей на практических занятиях обычно заводят отдельную тетрадь по каждой учебной дисциплине.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 до мельчайших подробностей, после чего прочно усваивается.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rPr>
          <w:bCs/>
          <w:i/>
        </w:rPr>
        <w:t>Семинар −</w:t>
      </w:r>
      <w:r w:rsidRPr="002D0CD9">
        <w:t xml:space="preserve"> это практическое занятие по гуманитарной дисциплине, на котором </w:t>
      </w:r>
      <w:r w:rsidR="00B00585" w:rsidRPr="002D0CD9">
        <w:t>студент магистратур</w:t>
      </w:r>
      <w:r w:rsidR="00A464B8" w:rsidRPr="002D0CD9">
        <w:t>ы</w:t>
      </w:r>
      <w:r w:rsidRPr="002D0CD9">
        <w:t xml:space="preserve"> приобретают умения оформлять рефераты, учатся конспектировать первоисточники, устно излагать материал, а также защищать научные положения и выводы.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К семинару нужно тщательно готовиться: внимательно ознакомиться с планом семинара, изучить рекомендованную литературу, по каждому вопросу составить краткий план выступления. В процессе подготовки к семинару обычно требуется законспектировать один или несколько литературных источников: книг, брошюр, статей. Приобретение навыков конспектирования при работе с книгой исключительно важно, поскольку конспектирование представляет собой деятельность, которая будет необходима в любой профессиональной деятельности.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lastRenderedPageBreak/>
        <w:t>При выступлении на семинаре нужно стремиться выразить свои мысли собственными словами, как можно реже прибегая к конспекту.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Если лекция закладывает основы научных знаний в обобщенной форме, то семинарские/практические занятия направлены на расширение и детализацию этих знаний, на выработку и закрепление навыков профессиональной деятельности. Подготовка к практическим занятиям не может ограничиться слушанием лекций, а предполагает предварительную самостоятельную работу в соответствии с методическими разработками по каждой запланированной теме. 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Семинар является одним из основных видов практических занятий по гуманитарным наукам. Он представляет собой средство развития у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 культуры научного мышления. Семинар предназначен для углубленного изучения дисциплины, овладения методологией научного познания. Главная цель семинарских занятий </w:t>
      </w:r>
      <w:r w:rsidRPr="002D0CD9">
        <w:rPr>
          <w:b/>
          <w:bCs/>
        </w:rPr>
        <w:t>−</w:t>
      </w:r>
      <w:r w:rsidRPr="002D0CD9">
        <w:rPr>
          <w:color w:val="000000"/>
        </w:rPr>
        <w:t xml:space="preserve"> обеспечить возможность овладеть навыками и умениями использования теоретического знания применительно к особенностям изучаемой отрасли. </w:t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>В настоящий момент сложились следующие виды семинаров:</w:t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Просеминар </w:t>
      </w:r>
      <w:r w:rsidRPr="002D0CD9">
        <w:rPr>
          <w:b/>
          <w:bCs/>
        </w:rPr>
        <w:t>−</w:t>
      </w:r>
      <w:r w:rsidRPr="002D0CD9">
        <w:rPr>
          <w:color w:val="000000"/>
        </w:rPr>
        <w:t xml:space="preserve"> ознакомление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 со спецификой самостоятельной работы, литературой, и методикой работы над ними.</w:t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Собственно семинар: </w:t>
      </w:r>
      <w:r w:rsidRPr="002D0CD9">
        <w:rPr>
          <w:color w:val="000000"/>
        </w:rPr>
        <w:tab/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>а) развернутая беседа по заранее известному плану;</w:t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б) небольшие доклады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ов</w:t>
      </w:r>
      <w:r w:rsidR="006100C2" w:rsidRPr="002D0CD9">
        <w:rPr>
          <w:color w:val="000000"/>
        </w:rPr>
        <w:t xml:space="preserve"> магистратуры</w:t>
      </w:r>
      <w:r w:rsidR="00795B8B" w:rsidRPr="002D0CD9">
        <w:rPr>
          <w:color w:val="000000"/>
        </w:rPr>
        <w:t>;</w:t>
      </w:r>
    </w:p>
    <w:p w:rsidR="00B06B43" w:rsidRPr="002D0CD9" w:rsidRDefault="00B06B43" w:rsidP="00897DF7">
      <w:pPr>
        <w:tabs>
          <w:tab w:val="left" w:pos="-5954"/>
        </w:tabs>
        <w:spacing w:line="276" w:lineRule="auto"/>
        <w:ind w:firstLine="709"/>
        <w:rPr>
          <w:color w:val="000000"/>
        </w:rPr>
      </w:pPr>
      <w:r w:rsidRPr="002D0CD9">
        <w:rPr>
          <w:color w:val="000000"/>
        </w:rPr>
        <w:t xml:space="preserve">Можно выделить </w:t>
      </w:r>
      <w:r w:rsidRPr="002D0CD9">
        <w:rPr>
          <w:bCs/>
          <w:color w:val="000000"/>
        </w:rPr>
        <w:t>несколько видов учебных семинаров: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Междисциплинарные.</w:t>
      </w:r>
      <w:r w:rsidRPr="002D0CD9">
        <w:rPr>
          <w:color w:val="000000"/>
        </w:rPr>
        <w:t xml:space="preserve"> На занятия выносится тема, которую необходимо рассмотреть в различных аспектах: политическом, экономическом, научно-техническом, юридическом, нравственном и психологическом. На него также могут быть приглашены специалисты соответствующих профессии и педагоги данных дисциплин. Между </w:t>
      </w:r>
      <w:proofErr w:type="gramStart"/>
      <w:r w:rsidR="00795B8B" w:rsidRPr="002D0CD9">
        <w:rPr>
          <w:color w:val="000000"/>
        </w:rPr>
        <w:t>обучающимися</w:t>
      </w:r>
      <w:proofErr w:type="gramEnd"/>
      <w:r w:rsidRPr="002D0CD9">
        <w:rPr>
          <w:color w:val="000000"/>
        </w:rPr>
        <w:t xml:space="preserve"> распределяются задания для подготовки сообщений по теме. Метод междисциплинарного семинара позволяет расширить кругозор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, приучает к комплексной оценке проблем, видеть </w:t>
      </w:r>
      <w:proofErr w:type="spellStart"/>
      <w:r w:rsidRPr="002D0CD9">
        <w:rPr>
          <w:color w:val="000000"/>
        </w:rPr>
        <w:t>межпредметные</w:t>
      </w:r>
      <w:proofErr w:type="spellEnd"/>
      <w:r w:rsidRPr="002D0CD9">
        <w:rPr>
          <w:color w:val="000000"/>
        </w:rPr>
        <w:t xml:space="preserve"> связи.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Проблемный семинар.</w:t>
      </w:r>
      <w:r w:rsidRPr="002D0CD9">
        <w:rPr>
          <w:color w:val="000000"/>
        </w:rPr>
        <w:t xml:space="preserve"> Перед изучением раздела курса преподаватель предлагает обсудить проблемы, связанные с содержанием данного раздела, темы. Накануне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ы</w:t>
      </w:r>
      <w:r w:rsidR="006100C2" w:rsidRPr="002D0CD9">
        <w:rPr>
          <w:color w:val="000000"/>
        </w:rPr>
        <w:t xml:space="preserve"> </w:t>
      </w:r>
      <w:proofErr w:type="spellStart"/>
      <w:r w:rsidR="006100C2" w:rsidRPr="002D0CD9">
        <w:rPr>
          <w:color w:val="000000"/>
        </w:rPr>
        <w:t>магистратуры</w:t>
      </w:r>
      <w:r w:rsidRPr="002D0CD9">
        <w:rPr>
          <w:color w:val="000000"/>
        </w:rPr>
        <w:t>получают</w:t>
      </w:r>
      <w:proofErr w:type="spellEnd"/>
      <w:r w:rsidRPr="002D0CD9">
        <w:rPr>
          <w:color w:val="000000"/>
        </w:rPr>
        <w:t xml:space="preserve"> задание отобрать, сформулировать и объяснить проблемы. Во время семинара в условиях групповой дискуссии проводится обсуждение проблем. Метод проблемного семинара позволяет выявить уровень знаний в данной области и сформировать стойкий интерес к изучаемому разделу учебного курса.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Тематические.</w:t>
      </w:r>
      <w:r w:rsidRPr="002D0CD9">
        <w:rPr>
          <w:color w:val="000000"/>
        </w:rPr>
        <w:t xml:space="preserve"> Этот вид семинара готовится и проводится с целью акцентирования внимания на какой-либо актуальной теме или на наиболее важных и существенных ее аспектах. Перед началом семинара дается задание </w:t>
      </w:r>
      <w:r w:rsidRPr="002D0CD9">
        <w:rPr>
          <w:bCs/>
        </w:rPr>
        <w:t>−</w:t>
      </w:r>
      <w:r w:rsidRPr="002D0CD9">
        <w:rPr>
          <w:color w:val="000000"/>
        </w:rPr>
        <w:t xml:space="preserve"> выделить существенные стороны темы, или же преподаватель может это сделать сам в том случае, когда </w:t>
      </w:r>
      <w:r w:rsidR="00795B8B" w:rsidRPr="002D0CD9">
        <w:rPr>
          <w:color w:val="000000"/>
        </w:rPr>
        <w:t>обучающиеся</w:t>
      </w:r>
      <w:r w:rsidR="00F53D38" w:rsidRPr="002D0CD9">
        <w:rPr>
          <w:color w:val="000000"/>
        </w:rPr>
        <w:t xml:space="preserve"> </w:t>
      </w:r>
      <w:r w:rsidRPr="002D0CD9">
        <w:rPr>
          <w:color w:val="000000"/>
        </w:rPr>
        <w:t>затрудняются, проследить их связь с практикой общественной или трудовой деятельности. Тематич</w:t>
      </w:r>
      <w:r w:rsidR="00A464B8" w:rsidRPr="002D0CD9">
        <w:rPr>
          <w:color w:val="000000"/>
        </w:rPr>
        <w:t>еский семинар углубляет знания обучающихся</w:t>
      </w:r>
      <w:r w:rsidRPr="002D0CD9">
        <w:rPr>
          <w:color w:val="000000"/>
        </w:rPr>
        <w:t>, ориентирует их на активный поиск путей и способов решения затрагиваемой проблемы.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Ориентационные.</w:t>
      </w:r>
      <w:r w:rsidRPr="002D0CD9">
        <w:rPr>
          <w:color w:val="000000"/>
        </w:rPr>
        <w:t xml:space="preserve"> Предметом этих семинаров становятся новые аспекты известных тем или способов решения уже поставленных и изученных проблем, опубликованные официально материалы, указы, директивы и т.п. Например, ГОСТы, регламентирующие сервисную деятельность,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у</w:t>
      </w:r>
      <w:r w:rsidR="006100C2" w:rsidRPr="002D0CD9">
        <w:rPr>
          <w:color w:val="000000"/>
        </w:rPr>
        <w:t xml:space="preserve"> </w:t>
      </w:r>
      <w:proofErr w:type="spellStart"/>
      <w:r w:rsidR="006100C2" w:rsidRPr="002D0CD9">
        <w:rPr>
          <w:color w:val="000000"/>
        </w:rPr>
        <w:t>магистратуры</w:t>
      </w:r>
      <w:r w:rsidRPr="002D0CD9">
        <w:rPr>
          <w:color w:val="000000"/>
        </w:rPr>
        <w:t>предлагается</w:t>
      </w:r>
      <w:proofErr w:type="spellEnd"/>
      <w:r w:rsidRPr="002D0CD9">
        <w:rPr>
          <w:color w:val="000000"/>
        </w:rPr>
        <w:t xml:space="preserve"> высказать свои </w:t>
      </w:r>
      <w:r w:rsidRPr="002D0CD9">
        <w:rPr>
          <w:color w:val="000000"/>
        </w:rPr>
        <w:lastRenderedPageBreak/>
        <w:t>соображения,</w:t>
      </w:r>
      <w:r w:rsidR="00F53D38" w:rsidRPr="002D0CD9">
        <w:rPr>
          <w:color w:val="000000"/>
        </w:rPr>
        <w:t xml:space="preserve"> </w:t>
      </w:r>
      <w:r w:rsidRPr="002D0CD9">
        <w:rPr>
          <w:color w:val="000000"/>
        </w:rPr>
        <w:t>возможные варианты исполнения данного закона. Метод ориентированных семинаров помогает подготовить к активному и продуктивному изучению нового материала, аспекта или проблемы.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Системные.</w:t>
      </w:r>
      <w:r w:rsidRPr="002D0CD9">
        <w:rPr>
          <w:color w:val="000000"/>
        </w:rPr>
        <w:t xml:space="preserve"> Проводятся для более глубокого знакомства с разными проблемами, к которым имеет прямое или косвенное отношение изучаемой темы. Метод системных семинаров раздвигает границы знаний </w:t>
      </w:r>
      <w:r w:rsidR="00A464B8" w:rsidRPr="002D0CD9">
        <w:rPr>
          <w:color w:val="000000"/>
        </w:rPr>
        <w:t>обучающихся</w:t>
      </w:r>
      <w:r w:rsidRPr="002D0CD9">
        <w:rPr>
          <w:color w:val="000000"/>
        </w:rPr>
        <w:t>, не позволяет замкнуться в узком кругу темы или учебного курса, помогает обнаружить причинно-следственные связи явлений, вызывает интерес к изучению различных сторон общественно-экономической жизни.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Практические занятия играют важную роль в выработке у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 навыков применения полученных знаний для решения практических задач совместно с преподавателем. 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i/>
          <w:color w:val="000000"/>
        </w:rPr>
      </w:pPr>
      <w:r w:rsidRPr="002D0CD9">
        <w:rPr>
          <w:bCs/>
          <w:i/>
          <w:color w:val="000000"/>
        </w:rPr>
        <w:t>Структура практических занятий:</w:t>
      </w:r>
    </w:p>
    <w:p w:rsidR="00B06B43" w:rsidRPr="002D0CD9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2D0CD9">
        <w:rPr>
          <w:color w:val="000000"/>
        </w:rPr>
        <w:t>- вступление преподавателя;</w:t>
      </w:r>
    </w:p>
    <w:p w:rsidR="00B06B43" w:rsidRPr="002D0CD9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2D0CD9">
        <w:rPr>
          <w:color w:val="000000"/>
        </w:rPr>
        <w:t xml:space="preserve">- ответы на вопросы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 по неясному материалу;</w:t>
      </w:r>
    </w:p>
    <w:p w:rsidR="00B06B43" w:rsidRPr="002D0CD9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2D0CD9">
        <w:rPr>
          <w:color w:val="000000"/>
        </w:rPr>
        <w:t>- практическая часть как плановая;</w:t>
      </w:r>
    </w:p>
    <w:p w:rsidR="00B06B43" w:rsidRPr="002D0CD9" w:rsidRDefault="00B06B43" w:rsidP="00E26B91">
      <w:pPr>
        <w:numPr>
          <w:ilvl w:val="0"/>
          <w:numId w:val="5"/>
        </w:numPr>
        <w:spacing w:line="276" w:lineRule="auto"/>
        <w:ind w:firstLine="709"/>
        <w:jc w:val="both"/>
        <w:textAlignment w:val="top"/>
        <w:rPr>
          <w:color w:val="000000"/>
        </w:rPr>
      </w:pPr>
      <w:r w:rsidRPr="002D0CD9">
        <w:rPr>
          <w:color w:val="000000"/>
        </w:rPr>
        <w:t>- заключительное слово преподавателя.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color w:val="000000"/>
        </w:rPr>
      </w:pPr>
      <w:r w:rsidRPr="002D0CD9">
        <w:rPr>
          <w:i/>
          <w:iCs/>
          <w:color w:val="000000"/>
        </w:rPr>
        <w:t>Цель занятий</w:t>
      </w:r>
      <w:r w:rsidRPr="002D0CD9">
        <w:rPr>
          <w:color w:val="000000"/>
        </w:rPr>
        <w:t xml:space="preserve"> должна быть ясна не только преподавателю, но и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у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 xml:space="preserve">. Следует организовывать практические занятия так, чтобы </w:t>
      </w:r>
      <w:r w:rsidR="00795B8B" w:rsidRPr="002D0CD9">
        <w:rPr>
          <w:color w:val="000000"/>
        </w:rPr>
        <w:t>обучающиеся</w:t>
      </w:r>
      <w:r w:rsidRPr="002D0CD9">
        <w:rPr>
          <w:color w:val="000000"/>
        </w:rPr>
        <w:t xml:space="preserve">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</w:t>
      </w:r>
      <w:r w:rsidR="00A464B8" w:rsidRPr="002D0CD9">
        <w:rPr>
          <w:color w:val="000000"/>
        </w:rPr>
        <w:t>Обучающиеся</w:t>
      </w:r>
      <w:r w:rsidRPr="002D0CD9">
        <w:rPr>
          <w:color w:val="000000"/>
        </w:rPr>
        <w:t xml:space="preserve"> должны получить возможность раскрыть и проявить свои способности, свой личностный потенциал. Поэтому при разработке заданий и плана занятий преподаватель должен учитывать уровень подготовки и интересы каждого </w:t>
      </w:r>
      <w:r w:rsidR="006100C2" w:rsidRPr="002D0CD9">
        <w:rPr>
          <w:color w:val="000000"/>
        </w:rPr>
        <w:t xml:space="preserve">студент </w:t>
      </w:r>
      <w:proofErr w:type="spellStart"/>
      <w:r w:rsidR="006100C2" w:rsidRPr="002D0CD9">
        <w:rPr>
          <w:color w:val="000000"/>
        </w:rPr>
        <w:t>магистратуры</w:t>
      </w:r>
      <w:r w:rsidR="00A464B8" w:rsidRPr="002D0CD9">
        <w:rPr>
          <w:color w:val="000000"/>
        </w:rPr>
        <w:t>а</w:t>
      </w:r>
      <w:proofErr w:type="spellEnd"/>
      <w:r w:rsidRPr="002D0CD9">
        <w:rPr>
          <w:color w:val="000000"/>
        </w:rPr>
        <w:t xml:space="preserve">, выступая в роли консультанта и не подавляя самостоятельности и инициативы </w:t>
      </w:r>
      <w:r w:rsidR="00A464B8" w:rsidRPr="002D0CD9">
        <w:rPr>
          <w:color w:val="000000"/>
        </w:rPr>
        <w:t>обучающихся</w:t>
      </w:r>
      <w:r w:rsidRPr="002D0CD9">
        <w:rPr>
          <w:color w:val="000000"/>
        </w:rPr>
        <w:t>.</w:t>
      </w:r>
    </w:p>
    <w:p w:rsidR="00897DF7" w:rsidRPr="002D0CD9" w:rsidRDefault="00897DF7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2D0CD9">
        <w:rPr>
          <w:bCs/>
          <w:i/>
          <w:iCs/>
        </w:rPr>
        <w:t xml:space="preserve">Методические рекомендации </w:t>
      </w:r>
      <w:r w:rsidR="006100C2" w:rsidRPr="002D0CD9">
        <w:rPr>
          <w:bCs/>
          <w:i/>
          <w:iCs/>
        </w:rPr>
        <w:t>студент</w:t>
      </w:r>
      <w:r w:rsidR="00B00585" w:rsidRPr="002D0CD9">
        <w:rPr>
          <w:bCs/>
          <w:i/>
          <w:iCs/>
        </w:rPr>
        <w:t>ам</w:t>
      </w:r>
      <w:r w:rsidR="006100C2" w:rsidRPr="002D0CD9">
        <w:rPr>
          <w:bCs/>
          <w:i/>
          <w:iCs/>
        </w:rPr>
        <w:t xml:space="preserve"> магистратуры</w:t>
      </w:r>
      <w:r w:rsidRPr="002D0CD9">
        <w:rPr>
          <w:bCs/>
          <w:i/>
          <w:iCs/>
        </w:rPr>
        <w:t xml:space="preserve"> по изучению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</w:rPr>
      </w:pPr>
      <w:r w:rsidRPr="002D0CD9">
        <w:rPr>
          <w:bCs/>
          <w:i/>
          <w:iCs/>
        </w:rPr>
        <w:t>рекомендованной литературы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Эти методические рекомендации раскрывают рекомендуемый режим и характер различных видов учебной работы (в том числе самостоятельной работы над рекомендованной литературой) с учетом специфики выбранной </w:t>
      </w:r>
      <w:r w:rsidR="006100C2" w:rsidRPr="002D0CD9">
        <w:t>студент</w:t>
      </w:r>
      <w:r w:rsidR="00B00585" w:rsidRPr="002D0CD9">
        <w:t>ом</w:t>
      </w:r>
      <w:r w:rsidR="006100C2" w:rsidRPr="002D0CD9">
        <w:t xml:space="preserve"> магистратуры</w:t>
      </w:r>
      <w:r w:rsidRPr="002D0CD9">
        <w:t xml:space="preserve"> очной формы.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Изучение дисциплины следует начинать с проработки настоящей рабочей программы, особое внимание, уделяя целям и задачам, структуре и содержанию курса. Для подготовки к занятиям, текущему контролю и промежуточной аттестации </w:t>
      </w:r>
      <w:r w:rsidR="00795B8B" w:rsidRPr="002D0CD9">
        <w:t>обучающиеся</w:t>
      </w:r>
      <w:r w:rsidRPr="002D0CD9">
        <w:t xml:space="preserve"> могут воспользоваться библиотекой ВУЗа, так и иных электронных библиотечных систем. В свою очередь, </w:t>
      </w:r>
      <w:r w:rsidR="006100C2" w:rsidRPr="002D0CD9">
        <w:t>студент</w:t>
      </w:r>
      <w:r w:rsidR="00B00585" w:rsidRPr="002D0CD9">
        <w:t>ы</w:t>
      </w:r>
      <w:r w:rsidR="006100C2" w:rsidRPr="002D0CD9">
        <w:t xml:space="preserve"> магистратуры</w:t>
      </w:r>
      <w:r w:rsidRPr="002D0CD9">
        <w:t xml:space="preserve"> могут взять на дом необходимую литературу на абонементе вузовской библиотеки, а также воспользоваться читальными залами вуза.</w:t>
      </w:r>
    </w:p>
    <w:p w:rsidR="00897DF7" w:rsidRPr="002D0CD9" w:rsidRDefault="00B06B43" w:rsidP="00AB2825">
      <w:pPr>
        <w:spacing w:line="276" w:lineRule="auto"/>
        <w:ind w:firstLine="709"/>
        <w:jc w:val="both"/>
        <w:rPr>
          <w:i/>
        </w:rPr>
      </w:pPr>
      <w:r w:rsidRPr="002D0CD9">
        <w:rPr>
          <w:i/>
        </w:rPr>
        <w:t>Работа над основной и дополнительной литературой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Учебная литература подразделяется на учебники (общего назначения, специализированные), учебные пособия (конспекты лекций, сборники лабораторных </w:t>
      </w:r>
      <w:r w:rsidRPr="002D0CD9">
        <w:lastRenderedPageBreak/>
        <w:t xml:space="preserve">работ, хрестоматии, пособия по курсовому и дипломному проектированию, учебные словари) и учебно-методические материалы (документы, тексты лекций, задания на семинары и лабораторные работы, дидактические материалы преподавателю для учебных занятий по дисциплине и др.). </w:t>
      </w:r>
      <w:r w:rsidR="006100C2" w:rsidRPr="002D0CD9">
        <w:t>Студент магистратуры</w:t>
      </w:r>
      <w:r w:rsidRPr="002D0CD9">
        <w:t xml:space="preserve">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Изучение рекомендованной литературы следует начинать с основных рекомендованных в РПД учебников и учебных пособий, затем переходить к нормативно-правовым актам, научным монографиям и материалам периодических изданий. При этом очень полезно делать выписки и конспекты наиболее интересных материалов. Это способствует более глубокому осмыслению материала и лучшему его запоминанию. Кроме того, такая практика учит отделять в тексте главное от второстепенного, а также позволяет проводить систематизацию и сравнительный анализ изучаемой информации, что чрезвычайно важно в условиях большого количества разнообразных сведений. Большинство </w:t>
      </w:r>
      <w:r w:rsidR="006100C2" w:rsidRPr="002D0CD9">
        <w:t xml:space="preserve">студент </w:t>
      </w:r>
      <w:proofErr w:type="spellStart"/>
      <w:r w:rsidR="006100C2" w:rsidRPr="002D0CD9">
        <w:t>магистратуры</w:t>
      </w:r>
      <w:r w:rsidR="00A464B8" w:rsidRPr="002D0CD9">
        <w:t>ов</w:t>
      </w:r>
      <w:proofErr w:type="spellEnd"/>
      <w:r w:rsidRPr="002D0CD9">
        <w:t xml:space="preserve">, имея хорошие навыки работы с первоисточниками, все же не умеют в короткий срок извлечь требуемую информацию из большого объема. </w:t>
      </w:r>
      <w:proofErr w:type="gramStart"/>
      <w:r w:rsidRPr="002D0CD9">
        <w:t>Можно рекомендовать следующую последовательность получения информации путем изучения в издании: заглавия; фамилии автора; наименования издательства (или учреждения, выпустившего книгу); времени издания; количества изданий (первое, второе и т.д.); аннотации; оглавления; введения или предисловия; справочно-библиографического аппарата (списка литературы, указателей, приложений и т.д.), первых предложений абзацев и иллюстративного материала в представляющих интерес главах.</w:t>
      </w:r>
      <w:proofErr w:type="gramEnd"/>
      <w:r w:rsidRPr="002D0CD9">
        <w:t xml:space="preserve"> При наличии достаточного времени вызвавшие интерес главы изучаются более внимательно с пометками необходимых материалов закладками. При необходимости сведения могут быть выписаны или ксерокопированы. 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Для накопления информации по изучаемым темам рекомендуется формировать личный архив, а также каталог используемых источников. Подобная работа будет весьма продуктивной с точки зрения формирования библиографии для написания </w:t>
      </w:r>
      <w:r w:rsidR="00A464B8" w:rsidRPr="002D0CD9">
        <w:t>диссертационной работы</w:t>
      </w:r>
      <w:r w:rsidRPr="002D0CD9">
        <w:t>.</w:t>
      </w:r>
    </w:p>
    <w:p w:rsidR="00897DF7" w:rsidRPr="002D0CD9" w:rsidRDefault="00B06B43" w:rsidP="00AB2825">
      <w:pPr>
        <w:spacing w:line="276" w:lineRule="auto"/>
        <w:ind w:firstLine="709"/>
        <w:jc w:val="both"/>
        <w:rPr>
          <w:i/>
        </w:rPr>
      </w:pPr>
      <w:r w:rsidRPr="002D0CD9">
        <w:rPr>
          <w:i/>
        </w:rPr>
        <w:t xml:space="preserve">Самостоятельная работа </w:t>
      </w:r>
      <w:r w:rsidR="006100C2" w:rsidRPr="002D0CD9">
        <w:rPr>
          <w:i/>
        </w:rPr>
        <w:t>студент</w:t>
      </w:r>
      <w:r w:rsidR="00B00585" w:rsidRPr="002D0CD9">
        <w:rPr>
          <w:i/>
        </w:rPr>
        <w:t>а</w:t>
      </w:r>
      <w:r w:rsidR="006100C2" w:rsidRPr="002D0CD9">
        <w:rPr>
          <w:i/>
        </w:rPr>
        <w:t xml:space="preserve"> магистратуры</w:t>
      </w:r>
      <w:r w:rsidRPr="002D0CD9">
        <w:rPr>
          <w:i/>
        </w:rPr>
        <w:t xml:space="preserve"> в библиотеке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Важным аспектом самостоятельной подготовки является работа с библиотечным фондом. Эта работа многоаспектна и предполагает различные варианты повышения профессионального уровня; в том числе: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а) получение книг для подробного изучения в течение семестра на абонементе;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б) изучение книг, журналов, газет – в читальном зале;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в) возможность поиска необходимого материала посредством электронного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каталога;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г) получение необходимых сведений об источниках информации у сотрудников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библиотеки вуза.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При подготовке докладов и иных форм итоговой работы, представляемых на практических занятиях, важным является формирование библиографии по изучаемой тематике. При этом рекомендуется использовать несколько категорий источников информации – </w:t>
      </w:r>
      <w:r w:rsidR="00CD31C3" w:rsidRPr="002D0CD9">
        <w:t>научные публикации</w:t>
      </w:r>
      <w:r w:rsidRPr="002D0CD9">
        <w:t xml:space="preserve">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</w:t>
      </w:r>
      <w:r w:rsidRPr="002D0CD9">
        <w:lastRenderedPageBreak/>
        <w:t>переводные издания, а также труды зарубежных авторов в оригинале. 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выводы. Весьма позитивным при этом</w:t>
      </w:r>
      <w:r w:rsidR="00CD31C3" w:rsidRPr="002D0CD9">
        <w:t xml:space="preserve"> также следует считать попытку </w:t>
      </w:r>
      <w:r w:rsidR="006100C2" w:rsidRPr="002D0CD9">
        <w:t>студент магистратуры</w:t>
      </w:r>
      <w:r w:rsidR="00897DF7" w:rsidRPr="002D0CD9">
        <w:t xml:space="preserve"> </w:t>
      </w:r>
      <w:r w:rsidRPr="002D0CD9">
        <w:t>выработать собственную точку зрения по исследуемой проблематике.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Изучение сайтов по темам дисциплины в сети Интернет. 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</w:t>
      </w:r>
    </w:p>
    <w:p w:rsidR="00897DF7" w:rsidRPr="002D0CD9" w:rsidRDefault="00897DF7" w:rsidP="00AB2825">
      <w:pPr>
        <w:spacing w:line="276" w:lineRule="auto"/>
        <w:ind w:firstLine="709"/>
        <w:jc w:val="center"/>
        <w:rPr>
          <w:i/>
        </w:rPr>
      </w:pPr>
    </w:p>
    <w:p w:rsidR="00B06B43" w:rsidRPr="002D0CD9" w:rsidRDefault="00B06B43" w:rsidP="00AB2825">
      <w:pPr>
        <w:spacing w:line="276" w:lineRule="auto"/>
        <w:ind w:firstLine="709"/>
        <w:jc w:val="center"/>
        <w:rPr>
          <w:i/>
        </w:rPr>
      </w:pPr>
      <w:r w:rsidRPr="002D0CD9">
        <w:rPr>
          <w:i/>
        </w:rPr>
        <w:t>Методические рекомендации по подготовке реферата.</w:t>
      </w:r>
    </w:p>
    <w:p w:rsidR="007726B8" w:rsidRPr="002D0CD9" w:rsidRDefault="007726B8" w:rsidP="00AB2825">
      <w:pPr>
        <w:spacing w:line="276" w:lineRule="auto"/>
        <w:ind w:firstLine="709"/>
        <w:jc w:val="both"/>
        <w:rPr>
          <w:b/>
        </w:rPr>
      </w:pPr>
    </w:p>
    <w:p w:rsidR="00B06B43" w:rsidRPr="002D0CD9" w:rsidRDefault="00B06B43" w:rsidP="00AB2825">
      <w:pPr>
        <w:spacing w:line="276" w:lineRule="auto"/>
        <w:ind w:firstLine="709"/>
        <w:jc w:val="both"/>
        <w:rPr>
          <w:b/>
        </w:rPr>
      </w:pPr>
      <w:r w:rsidRPr="002D0CD9">
        <w:rPr>
          <w:b/>
        </w:rPr>
        <w:t>Запрещается использование готовых рефератов из сети Интернет.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>Реферат должен включать: титульный лист, содержание, введение, основную часть, заключение, библиографический список и приложения.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>Во введении раскрывается актуальность рассматриваемой темы, формируются цель и задачи работы, определяется объект и предмет исследования, раскрывается освещенность данной темы в литературе, описываются методы научного исследования, используемые в данной работе.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 xml:space="preserve">В основной части реферата должна быть раскрыта тема данной работы. Объем основной части должен быть не менее 10-15 страниц. 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 xml:space="preserve">В заключении делаются основные выводы, приводятся собственные предложения по определенной теме. В конце реферата обязателен библиографический список, оформленный в соответствии с ГОСТ </w:t>
      </w:r>
      <w:proofErr w:type="gramStart"/>
      <w:r w:rsidRPr="002D0CD9">
        <w:t>Р</w:t>
      </w:r>
      <w:proofErr w:type="gramEnd"/>
      <w:r w:rsidRPr="002D0CD9">
        <w:t xml:space="preserve"> 7.0.5. – 2008 «Библиографическая ссылка. Общие требования и правила составления».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Список использованных источников может включать: 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− законодательные и нормативно-методические документы и материалы;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− монографии, учебники, справочники и т.п.; 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− научные статьи, материалы из периодической печати;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− электронные ресурсы, сайты.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Библиографический список формируется из источников в порядке упоминания.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Библиографическое описание источника или документа может быть полным, кратким и расширенным. Полное библиографическое описание применяется в государственных библиографических указателях и печатных каталожных карточках; оно содержит все обязательные и факультативные элементы. Приведем пример библиографического описания используемых источников: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i/>
        </w:rPr>
      </w:pPr>
      <w:r w:rsidRPr="002D0CD9">
        <w:rPr>
          <w:i/>
        </w:rPr>
        <w:t>Пример оформления списка законодательных и нормативно-методических документов и материалов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1.</w:t>
      </w:r>
      <w:r w:rsidR="00F53D38" w:rsidRPr="002D0CD9">
        <w:t xml:space="preserve"> </w:t>
      </w:r>
      <w:r w:rsidRPr="002D0CD9">
        <w:t xml:space="preserve">О противодействии терроризму: </w:t>
      </w:r>
      <w:proofErr w:type="spellStart"/>
      <w:r w:rsidRPr="002D0CD9">
        <w:t>федер</w:t>
      </w:r>
      <w:proofErr w:type="spellEnd"/>
      <w:r w:rsidRPr="002D0CD9">
        <w:t>. закон</w:t>
      </w:r>
      <w:proofErr w:type="gramStart"/>
      <w:r w:rsidRPr="002D0CD9">
        <w:t xml:space="preserve"> Р</w:t>
      </w:r>
      <w:proofErr w:type="gramEnd"/>
      <w:r w:rsidRPr="002D0CD9">
        <w:t xml:space="preserve">ос. Федерации от 6 марта 2006 г. № 35-ФЗ: принят Гос. Думой </w:t>
      </w:r>
      <w:proofErr w:type="spellStart"/>
      <w:r w:rsidRPr="002D0CD9">
        <w:t>Федер</w:t>
      </w:r>
      <w:proofErr w:type="spellEnd"/>
      <w:r w:rsidRPr="002D0CD9">
        <w:t xml:space="preserve">. Собр. Рос. Федерации 26 февр. 2006 г.: </w:t>
      </w:r>
      <w:proofErr w:type="spellStart"/>
      <w:r w:rsidRPr="002D0CD9">
        <w:t>одобр</w:t>
      </w:r>
      <w:proofErr w:type="spellEnd"/>
      <w:r w:rsidRPr="002D0CD9">
        <w:t xml:space="preserve">. Советом Федерации </w:t>
      </w:r>
      <w:proofErr w:type="spellStart"/>
      <w:r w:rsidRPr="002D0CD9">
        <w:t>Федер</w:t>
      </w:r>
      <w:proofErr w:type="spellEnd"/>
      <w:r w:rsidRPr="002D0CD9">
        <w:t>. Собр. Рос. Федерации 1 марта 2006 г. // Рос</w:t>
      </w:r>
      <w:proofErr w:type="gramStart"/>
      <w:r w:rsidRPr="002D0CD9">
        <w:t>.</w:t>
      </w:r>
      <w:proofErr w:type="gramEnd"/>
      <w:r w:rsidRPr="002D0CD9">
        <w:t xml:space="preserve"> </w:t>
      </w:r>
      <w:proofErr w:type="gramStart"/>
      <w:r w:rsidRPr="002D0CD9">
        <w:t>г</w:t>
      </w:r>
      <w:proofErr w:type="gramEnd"/>
      <w:r w:rsidRPr="002D0CD9">
        <w:t xml:space="preserve">аз. 2006. </w:t>
      </w:r>
      <w:bookmarkStart w:id="2" w:name="_GoBack"/>
      <w:bookmarkEnd w:id="2"/>
      <w:r w:rsidRPr="002D0CD9">
        <w:t>10 марта.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lastRenderedPageBreak/>
        <w:t xml:space="preserve">2. Об индивидуальной помощи в получении образования: (О содействии образованию): </w:t>
      </w:r>
      <w:proofErr w:type="spellStart"/>
      <w:r w:rsidRPr="002D0CD9">
        <w:t>федер</w:t>
      </w:r>
      <w:proofErr w:type="spellEnd"/>
      <w:r w:rsidRPr="002D0CD9">
        <w:t xml:space="preserve">. закон </w:t>
      </w:r>
      <w:proofErr w:type="spellStart"/>
      <w:r w:rsidRPr="002D0CD9">
        <w:t>Федератив</w:t>
      </w:r>
      <w:proofErr w:type="spellEnd"/>
      <w:r w:rsidRPr="002D0CD9">
        <w:t xml:space="preserve">. </w:t>
      </w:r>
      <w:proofErr w:type="spellStart"/>
      <w:r w:rsidRPr="002D0CD9">
        <w:t>Респ</w:t>
      </w:r>
      <w:proofErr w:type="spellEnd"/>
      <w:r w:rsidRPr="002D0CD9">
        <w:t>. Германия от 1 апр. 2001 г. / Образовательное законодательство зарубежных стран. М., 2003. Т. 3. С. 422-464.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 xml:space="preserve">3. ГОСТ </w:t>
      </w:r>
      <w:proofErr w:type="gramStart"/>
      <w:r w:rsidRPr="002D0CD9">
        <w:t>Р</w:t>
      </w:r>
      <w:proofErr w:type="gramEnd"/>
      <w:r w:rsidRPr="002D0CD9">
        <w:t xml:space="preserve"> 50681-2010 «Туристские услуги. Проектирование туристских услуг» / Федеральное Агентство по техническому регулированию и метрологии. – М.: </w:t>
      </w:r>
      <w:proofErr w:type="spellStart"/>
      <w:r w:rsidRPr="002D0CD9">
        <w:t>Стандартинформ</w:t>
      </w:r>
      <w:proofErr w:type="spellEnd"/>
      <w:r w:rsidRPr="002D0CD9">
        <w:t>, 2011. – 16 с.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i/>
        </w:rPr>
      </w:pPr>
      <w:r w:rsidRPr="002D0CD9">
        <w:rPr>
          <w:i/>
        </w:rPr>
        <w:t>Пример оформления списка монографий, учебников, справочников и т.п</w:t>
      </w:r>
      <w:r w:rsidR="00897872">
        <w:rPr>
          <w:i/>
        </w:rPr>
        <w:t>.</w:t>
      </w:r>
    </w:p>
    <w:p w:rsidR="00B06B43" w:rsidRPr="002D0CD9" w:rsidRDefault="00B06B43" w:rsidP="00E26B91">
      <w:pPr>
        <w:numPr>
          <w:ilvl w:val="0"/>
          <w:numId w:val="6"/>
        </w:numPr>
        <w:shd w:val="clear" w:color="auto" w:fill="FFFFFF"/>
        <w:tabs>
          <w:tab w:val="left" w:pos="142"/>
          <w:tab w:val="left" w:pos="284"/>
        </w:tabs>
        <w:spacing w:line="276" w:lineRule="auto"/>
        <w:jc w:val="both"/>
        <w:rPr>
          <w:color w:val="000000"/>
        </w:rPr>
      </w:pPr>
      <w:r w:rsidRPr="002D0CD9">
        <w:rPr>
          <w:color w:val="000000"/>
        </w:rPr>
        <w:t xml:space="preserve">Воронков Н.А. Экология: общая, социальная, прикладная. Учебник для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ов</w:t>
      </w:r>
      <w:r w:rsidR="006100C2" w:rsidRPr="002D0CD9">
        <w:rPr>
          <w:color w:val="000000"/>
        </w:rPr>
        <w:t xml:space="preserve"> магистратуры</w:t>
      </w:r>
      <w:r w:rsidR="00897872">
        <w:rPr>
          <w:color w:val="000000"/>
        </w:rPr>
        <w:t xml:space="preserve"> вузов. М.: </w:t>
      </w:r>
      <w:proofErr w:type="spellStart"/>
      <w:r w:rsidR="00897872">
        <w:rPr>
          <w:color w:val="000000"/>
        </w:rPr>
        <w:t>Агар</w:t>
      </w:r>
      <w:proofErr w:type="spellEnd"/>
      <w:r w:rsidR="00897872">
        <w:rPr>
          <w:color w:val="000000"/>
        </w:rPr>
        <w:t xml:space="preserve">, 2006. </w:t>
      </w:r>
      <w:r w:rsidRPr="002D0CD9">
        <w:rPr>
          <w:color w:val="000000"/>
        </w:rPr>
        <w:t xml:space="preserve">424 с. </w:t>
      </w:r>
      <w:proofErr w:type="gramStart"/>
      <w:r w:rsidRPr="002D0CD9">
        <w:rPr>
          <w:color w:val="000000"/>
        </w:rPr>
        <w:t>Рекомендован</w:t>
      </w:r>
      <w:proofErr w:type="gramEnd"/>
      <w:r w:rsidRPr="002D0CD9">
        <w:rPr>
          <w:color w:val="000000"/>
        </w:rPr>
        <w:t xml:space="preserve"> </w:t>
      </w:r>
      <w:proofErr w:type="spellStart"/>
      <w:r w:rsidRPr="002D0CD9">
        <w:rPr>
          <w:color w:val="000000"/>
        </w:rPr>
        <w:t>Минобр</w:t>
      </w:r>
      <w:proofErr w:type="spellEnd"/>
      <w:r w:rsidRPr="002D0CD9">
        <w:rPr>
          <w:color w:val="000000"/>
        </w:rPr>
        <w:t xml:space="preserve">. РФ в качестве учебника </w:t>
      </w:r>
      <w:proofErr w:type="gramStart"/>
      <w:r w:rsidRPr="002D0CD9">
        <w:rPr>
          <w:color w:val="000000"/>
        </w:rPr>
        <w:t>для</w:t>
      </w:r>
      <w:proofErr w:type="gramEnd"/>
      <w:r w:rsidRPr="002D0CD9">
        <w:rPr>
          <w:color w:val="000000"/>
        </w:rPr>
        <w:t xml:space="preserve"> </w:t>
      </w:r>
      <w:proofErr w:type="gramStart"/>
      <w:r w:rsidR="006100C2" w:rsidRPr="002D0CD9">
        <w:rPr>
          <w:color w:val="000000"/>
        </w:rPr>
        <w:t>студент</w:t>
      </w:r>
      <w:proofErr w:type="gramEnd"/>
      <w:r w:rsidR="006100C2" w:rsidRPr="002D0CD9">
        <w:rPr>
          <w:color w:val="000000"/>
        </w:rPr>
        <w:t xml:space="preserve"> </w:t>
      </w:r>
      <w:proofErr w:type="spellStart"/>
      <w:r w:rsidR="006100C2" w:rsidRPr="002D0CD9">
        <w:rPr>
          <w:color w:val="000000"/>
        </w:rPr>
        <w:t>магистратуры</w:t>
      </w:r>
      <w:r w:rsidRPr="002D0CD9">
        <w:rPr>
          <w:color w:val="000000"/>
        </w:rPr>
        <w:t>ов</w:t>
      </w:r>
      <w:proofErr w:type="spellEnd"/>
      <w:r w:rsidRPr="002D0CD9">
        <w:rPr>
          <w:color w:val="000000"/>
        </w:rPr>
        <w:t xml:space="preserve"> вузов.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i/>
        </w:rPr>
      </w:pPr>
      <w:r w:rsidRPr="002D0CD9">
        <w:rPr>
          <w:i/>
        </w:rPr>
        <w:t>Пример оформления списка электронных ресурсов:</w:t>
      </w:r>
    </w:p>
    <w:p w:rsidR="00B06B43" w:rsidRPr="002D0CD9" w:rsidRDefault="00B06B43" w:rsidP="00AB2825">
      <w:pPr>
        <w:spacing w:line="276" w:lineRule="auto"/>
        <w:ind w:firstLine="709"/>
        <w:jc w:val="both"/>
        <w:rPr>
          <w:i/>
        </w:rPr>
      </w:pPr>
    </w:p>
    <w:p w:rsidR="00B06B43" w:rsidRPr="002D0CD9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2D0CD9">
        <w:t xml:space="preserve">Авилова Л.И. Развитие </w:t>
      </w:r>
      <w:proofErr w:type="spellStart"/>
      <w:r w:rsidRPr="002D0CD9">
        <w:t>металлопроизводства</w:t>
      </w:r>
      <w:proofErr w:type="spellEnd"/>
      <w:r w:rsidRPr="002D0CD9">
        <w:t xml:space="preserve"> в эпоху раннего металла (энеолит - поздний бронзовый век) [Электронный ресурс]: состояние проблемы и перспективы исследова</w:t>
      </w:r>
      <w:r w:rsidR="00897872">
        <w:t>ний // Вести. РФФИ. 1997. № 2.</w:t>
      </w:r>
      <w:r w:rsidRPr="002D0CD9">
        <w:t xml:space="preserve"> URL: </w:t>
      </w:r>
      <w:hyperlink r:id="rId17" w:history="1">
        <w:r w:rsidR="00897872" w:rsidRPr="00FC0B7B">
          <w:rPr>
            <w:rStyle w:val="af1"/>
          </w:rPr>
          <w:t>http://www.rfbr.ru/pics/22394ref/file.pdf</w:t>
        </w:r>
      </w:hyperlink>
      <w:r w:rsidR="00897872">
        <w:t xml:space="preserve"> </w:t>
      </w:r>
      <w:r w:rsidRPr="002D0CD9">
        <w:t xml:space="preserve"> (дата обращения: 19.09.2007).</w:t>
      </w:r>
    </w:p>
    <w:p w:rsidR="00B06B43" w:rsidRPr="002D0CD9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2D0CD9">
        <w:t>Справочники по полупроводниковым приборам// [Персональная страница В.Р. Козака] / Ин-т ядер</w:t>
      </w:r>
      <w:proofErr w:type="gramStart"/>
      <w:r w:rsidRPr="002D0CD9">
        <w:t>.</w:t>
      </w:r>
      <w:proofErr w:type="gramEnd"/>
      <w:r w:rsidR="00897872">
        <w:t xml:space="preserve"> </w:t>
      </w:r>
      <w:proofErr w:type="gramStart"/>
      <w:r w:rsidR="00897872">
        <w:t>ф</w:t>
      </w:r>
      <w:proofErr w:type="gramEnd"/>
      <w:r w:rsidR="00897872">
        <w:t xml:space="preserve">изики. [Новосибирск, 2003]. </w:t>
      </w:r>
      <w:r w:rsidRPr="002D0CD9">
        <w:t xml:space="preserve">URL: </w:t>
      </w:r>
      <w:hyperlink r:id="rId18" w:history="1">
        <w:r w:rsidR="00897872" w:rsidRPr="00FC0B7B">
          <w:rPr>
            <w:rStyle w:val="af1"/>
          </w:rPr>
          <w:t>http://www.inp.nsk.su/%7Ekozak/start.htm</w:t>
        </w:r>
      </w:hyperlink>
      <w:r w:rsidR="00897872">
        <w:t xml:space="preserve"> </w:t>
      </w:r>
      <w:r w:rsidRPr="002D0CD9">
        <w:t xml:space="preserve"> (дата обращения: 13.03.06).</w:t>
      </w:r>
    </w:p>
    <w:p w:rsidR="00B06B43" w:rsidRPr="002D0CD9" w:rsidRDefault="00B06B43" w:rsidP="00E26B91">
      <w:pPr>
        <w:numPr>
          <w:ilvl w:val="0"/>
          <w:numId w:val="7"/>
        </w:numPr>
        <w:tabs>
          <w:tab w:val="left" w:pos="284"/>
        </w:tabs>
        <w:spacing w:line="276" w:lineRule="auto"/>
        <w:contextualSpacing/>
        <w:jc w:val="both"/>
      </w:pPr>
      <w:r w:rsidRPr="002D0CD9">
        <w:t>Галина Васильевна Старовойтова, 17.05.46 - 20.11.1998: [</w:t>
      </w:r>
      <w:proofErr w:type="spellStart"/>
      <w:r w:rsidRPr="002D0CD9">
        <w:t>мемор</w:t>
      </w:r>
      <w:proofErr w:type="spellEnd"/>
      <w:r w:rsidRPr="002D0CD9">
        <w:t xml:space="preserve">. сайт] /сост. и ред. Т. </w:t>
      </w:r>
      <w:proofErr w:type="spellStart"/>
      <w:r w:rsidRPr="002D0CD9">
        <w:t>Л</w:t>
      </w:r>
      <w:r w:rsidR="00897872">
        <w:t>иханова</w:t>
      </w:r>
      <w:proofErr w:type="spellEnd"/>
      <w:r w:rsidR="00897872">
        <w:t>. [СПб</w:t>
      </w:r>
      <w:proofErr w:type="gramStart"/>
      <w:r w:rsidR="00897872">
        <w:t xml:space="preserve">., </w:t>
      </w:r>
      <w:proofErr w:type="gramEnd"/>
      <w:r w:rsidR="00897872">
        <w:t>2004].</w:t>
      </w:r>
      <w:r w:rsidRPr="002D0CD9">
        <w:t xml:space="preserve"> URL: http://www.starovoitova.ru/rus/main.php(дата обращения: 22.01.2007).</w:t>
      </w:r>
    </w:p>
    <w:p w:rsidR="00897872" w:rsidRDefault="00897872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</w:rPr>
      </w:pPr>
    </w:p>
    <w:p w:rsidR="00B06B43" w:rsidRPr="002D0CD9" w:rsidRDefault="00795B8B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</w:rPr>
      </w:pPr>
      <w:r w:rsidRPr="002D0CD9">
        <w:rPr>
          <w:b/>
          <w:bCs/>
          <w:i/>
          <w:iCs/>
        </w:rPr>
        <w:t>Р</w:t>
      </w:r>
      <w:r w:rsidR="00B06B43" w:rsidRPr="002D0CD9">
        <w:rPr>
          <w:b/>
          <w:bCs/>
          <w:i/>
          <w:iCs/>
        </w:rPr>
        <w:t>еферат − это самостоятельная научно-исследовательская работа, где вы раскрываете суть исследуемой проблемы, приводите различные точки зрения, а также собственные взгляды на неё.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Этапы работы над учебным рефератом: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rPr>
          <w:b/>
          <w:bCs/>
        </w:rPr>
        <w:t xml:space="preserve">1. Выбор темы. </w:t>
      </w:r>
      <w:r w:rsidRPr="002D0CD9">
        <w:t>Тематика рефератов определяется преподавателем, но, прежде чем сделать выбор, вам необходимо определить, над какой проблемой вы хотели бы поработать и более глубоко её изучить.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rPr>
          <w:b/>
          <w:bCs/>
        </w:rPr>
        <w:t xml:space="preserve">2. Подбор и изучение основных источников по теме. </w:t>
      </w:r>
      <w:r w:rsidRPr="002D0CD9">
        <w:t>Как правило, при разработке реферата используется не менее 8-10 источников литературы или электронных ресурсов.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rPr>
          <w:b/>
          <w:bCs/>
        </w:rPr>
        <w:t xml:space="preserve">3. Составление библиографического списка. </w:t>
      </w:r>
      <w:r w:rsidRPr="002D0CD9">
        <w:t>Записи лучше делать во время изучения источников. На основе этих записей вы сформируете библиографический список.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4. Обработка и систематизация материала.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5. Разработка плана реферата.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6. Написание реферата.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/>
          <w:iCs/>
        </w:rPr>
      </w:pPr>
      <w:r w:rsidRPr="002D0CD9">
        <w:rPr>
          <w:b/>
          <w:bCs/>
          <w:i/>
          <w:iCs/>
        </w:rPr>
        <w:t>Структура учебного реферата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Титульный лист.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Содержание.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Введение.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lastRenderedPageBreak/>
        <w:t>Формулируется суть проблемы и обосновывается выбор темы, определяются её значимость и актуальность, указываются цель и задачи реферата, даётся характеристика используемой литературы.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Основная часть.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 xml:space="preserve">Каждый параграф её раскрывает одну из сторон выбранной темы, логически является продолжением предыдущего параграфа. Текст реферата </w:t>
      </w:r>
      <w:proofErr w:type="spellStart"/>
      <w:r w:rsidRPr="002D0CD9">
        <w:t>TimesNewRoman</w:t>
      </w:r>
      <w:proofErr w:type="spellEnd"/>
      <w:r w:rsidRPr="002D0CD9">
        <w:t xml:space="preserve"> 14.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2D0CD9">
        <w:rPr>
          <w:b/>
          <w:bCs/>
        </w:rPr>
        <w:t>Заключение.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>Подводятся итоги или обобщенный вывод по теме реферата.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rPr>
          <w:b/>
          <w:bCs/>
        </w:rPr>
        <w:t xml:space="preserve">Библиографический список. </w:t>
      </w:r>
      <w:r w:rsidRPr="002D0CD9">
        <w:t xml:space="preserve">Оформленный по ГОСТ </w:t>
      </w:r>
      <w:proofErr w:type="gramStart"/>
      <w:r w:rsidRPr="002D0CD9">
        <w:t>Р</w:t>
      </w:r>
      <w:proofErr w:type="gramEnd"/>
      <w:r w:rsidRPr="002D0CD9">
        <w:t xml:space="preserve"> 7.0.5. – 2008</w:t>
      </w:r>
    </w:p>
    <w:p w:rsidR="00B06B43" w:rsidRPr="002D0CD9" w:rsidRDefault="00B06B43" w:rsidP="00AB282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D0CD9">
        <w:t>«Библиографическая ссылка. Общие требования и правила составления».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rPr>
          <w:b/>
          <w:bCs/>
        </w:rPr>
        <w:t>Приложение.</w:t>
      </w:r>
    </w:p>
    <w:p w:rsidR="00B06B43" w:rsidRPr="002D0CD9" w:rsidRDefault="00B06B43" w:rsidP="00AB2825">
      <w:pPr>
        <w:spacing w:line="276" w:lineRule="auto"/>
        <w:ind w:firstLine="709"/>
        <w:jc w:val="both"/>
      </w:pPr>
      <w:r w:rsidRPr="002D0CD9">
        <w:t>Приложения включают материалы иллюстрационного и информационного характера: таблицы, рисунки, фотографии.</w:t>
      </w:r>
    </w:p>
    <w:p w:rsidR="00B06B43" w:rsidRPr="002D0CD9" w:rsidRDefault="00B06B43" w:rsidP="00AB2825">
      <w:pPr>
        <w:spacing w:line="276" w:lineRule="auto"/>
      </w:pPr>
    </w:p>
    <w:p w:rsidR="00B06B43" w:rsidRPr="002D0CD9" w:rsidRDefault="00B06B43" w:rsidP="00AB2825">
      <w:pPr>
        <w:spacing w:line="276" w:lineRule="auto"/>
        <w:ind w:firstLine="708"/>
        <w:jc w:val="both"/>
        <w:rPr>
          <w:b/>
          <w:bCs/>
        </w:rPr>
      </w:pPr>
      <w:r w:rsidRPr="002D0CD9">
        <w:rPr>
          <w:b/>
          <w:bCs/>
        </w:rPr>
        <w:t>10</w:t>
      </w:r>
      <w:r w:rsidR="00897DF7" w:rsidRPr="002D0CD9">
        <w:rPr>
          <w:b/>
          <w:bCs/>
        </w:rPr>
        <w:t>.</w:t>
      </w:r>
      <w:r w:rsidRPr="002D0CD9">
        <w:rPr>
          <w:b/>
          <w:bCs/>
        </w:rPr>
        <w:t xml:space="preserve"> Перечень информационных технологий, используемых при осуществлении образовательного процесса по дисциплине 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>При реализации учебной работы по дисциплине «</w:t>
      </w:r>
      <w:proofErr w:type="spellStart"/>
      <w:r w:rsidR="007726B8" w:rsidRPr="002D0CD9">
        <w:t>Геоэкологическое</w:t>
      </w:r>
      <w:proofErr w:type="spellEnd"/>
      <w:r w:rsidR="007726B8" w:rsidRPr="002D0CD9">
        <w:t xml:space="preserve"> проектирование  и </w:t>
      </w:r>
      <w:proofErr w:type="spellStart"/>
      <w:r w:rsidR="007726B8" w:rsidRPr="002D0CD9">
        <w:t>геосистемный</w:t>
      </w:r>
      <w:proofErr w:type="spellEnd"/>
      <w:r w:rsidR="007726B8" w:rsidRPr="002D0CD9">
        <w:t xml:space="preserve"> мониторинг</w:t>
      </w:r>
      <w:r w:rsidRPr="002D0CD9">
        <w:t xml:space="preserve">» с целью формирования и развития профессиональных </w:t>
      </w:r>
      <w:proofErr w:type="gramStart"/>
      <w:r w:rsidRPr="002D0CD9">
        <w:t>навыков</w:t>
      </w:r>
      <w:proofErr w:type="gramEnd"/>
      <w:r w:rsidRPr="002D0CD9">
        <w:t xml:space="preserve"> обучающихся и в соответствии с требованиями ФГОС ВО по направлению подготовки </w:t>
      </w:r>
      <w:r w:rsidR="00B00585" w:rsidRPr="002D0CD9">
        <w:rPr>
          <w:color w:val="000000"/>
        </w:rPr>
        <w:t>05.04.06</w:t>
      </w:r>
      <w:r w:rsidR="00897DF7" w:rsidRPr="002D0CD9">
        <w:rPr>
          <w:color w:val="000000"/>
        </w:rPr>
        <w:t xml:space="preserve"> –</w:t>
      </w:r>
      <w:r w:rsidR="00B00585" w:rsidRPr="002D0CD9">
        <w:rPr>
          <w:color w:val="000000"/>
        </w:rPr>
        <w:t xml:space="preserve"> Экология и природопользование «Геоэкологические основы Устойчивого развития»</w:t>
      </w:r>
      <w:r w:rsidR="00897DF7" w:rsidRPr="002D0CD9">
        <w:rPr>
          <w:color w:val="000000"/>
        </w:rPr>
        <w:t xml:space="preserve"> </w:t>
      </w:r>
      <w:r w:rsidRPr="002D0CD9">
        <w:t xml:space="preserve">реализуется </w:t>
      </w:r>
      <w:proofErr w:type="spellStart"/>
      <w:r w:rsidRPr="002D0CD9">
        <w:t>компетентностный</w:t>
      </w:r>
      <w:proofErr w:type="spellEnd"/>
      <w:r w:rsidRPr="002D0CD9">
        <w:t xml:space="preserve"> подход. </w:t>
      </w:r>
      <w:proofErr w:type="gramStart"/>
      <w:r w:rsidRPr="002D0CD9">
        <w:t>Несмотря на то, что по данной дисциплине не предусмотрены семинарские занятия возможно использование в учебном процессе активных и интерактивных форм проведения занятий в рамках лекционных занятий, при подготовке лабораторных работ и написании курсовой работы: лекции с использованием презентаций по данной дисциплине, дискуссии, устные опросы, внеаудиторная работа в научной библиотеке, метод проекта.</w:t>
      </w:r>
      <w:proofErr w:type="gramEnd"/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 xml:space="preserve">При реализации программы учебной дисциплины </w:t>
      </w:r>
      <w:r w:rsidR="00552795" w:rsidRPr="002D0CD9">
        <w:t>«</w:t>
      </w:r>
      <w:proofErr w:type="spellStart"/>
      <w:r w:rsidR="007726B8" w:rsidRPr="002D0CD9">
        <w:t>Геоэкологическое</w:t>
      </w:r>
      <w:proofErr w:type="spellEnd"/>
      <w:r w:rsidR="007726B8" w:rsidRPr="002D0CD9">
        <w:t xml:space="preserve"> проектирование  и </w:t>
      </w:r>
      <w:proofErr w:type="spellStart"/>
      <w:r w:rsidR="007726B8" w:rsidRPr="002D0CD9">
        <w:t>геосистемный</w:t>
      </w:r>
      <w:proofErr w:type="spellEnd"/>
      <w:r w:rsidR="007726B8" w:rsidRPr="002D0CD9">
        <w:t xml:space="preserve"> мониторинг</w:t>
      </w:r>
      <w:r w:rsidR="00552795" w:rsidRPr="002D0CD9">
        <w:t>»</w:t>
      </w:r>
      <w:r w:rsidR="00F53D38" w:rsidRPr="002D0CD9">
        <w:t xml:space="preserve"> </w:t>
      </w:r>
      <w:r w:rsidRPr="002D0CD9">
        <w:t xml:space="preserve">может применяться письменная работа в форме реферата. Реферат является важнейшей формой самостоятельной работы </w:t>
      </w:r>
      <w:proofErr w:type="gramStart"/>
      <w:r w:rsidRPr="002D0CD9">
        <w:t>обучаемых</w:t>
      </w:r>
      <w:proofErr w:type="gramEnd"/>
      <w:r w:rsidRPr="002D0CD9">
        <w:t xml:space="preserve">. Это одно из первых исследований, в котором </w:t>
      </w:r>
      <w:r w:rsidR="00795B8B" w:rsidRPr="002D0CD9">
        <w:t>обучающиеся</w:t>
      </w:r>
      <w:r w:rsidRPr="002D0CD9">
        <w:t xml:space="preserve"> проявляют и развивают свои творческие способности, изучая определенную тему за рамками учебного материала. 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 xml:space="preserve">Также в рамках дисциплины осуществляется подготовка презентаций для визуализации докладов. </w:t>
      </w:r>
    </w:p>
    <w:p w:rsidR="00B06B43" w:rsidRPr="002D0CD9" w:rsidRDefault="00B06B43" w:rsidP="00AB2825">
      <w:pPr>
        <w:spacing w:line="276" w:lineRule="auto"/>
        <w:jc w:val="both"/>
      </w:pPr>
      <w:r w:rsidRPr="002D0CD9">
        <w:t xml:space="preserve">Презентация выполняется в программе </w:t>
      </w:r>
      <w:proofErr w:type="spellStart"/>
      <w:r w:rsidRPr="002D0CD9">
        <w:t>PowerPoint</w:t>
      </w:r>
      <w:proofErr w:type="spellEnd"/>
      <w:r w:rsidRPr="002D0CD9">
        <w:t>. Слайды должны быть наглядным отражением содержания работы по теме.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>Первый слайд должен содержать следующую информацию: тему доклада, фамилию автора.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>На втором слайде размещается текст, содержащий цель доклада.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>Последующие слайды могут содержать схемы, картинки, краткий текст, фотографии с названиями и, если это необходимо, то пояснениями к ним.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t>Те</w:t>
      </w:r>
      <w:proofErr w:type="gramStart"/>
      <w:r w:rsidRPr="002D0CD9">
        <w:t>кст в сл</w:t>
      </w:r>
      <w:proofErr w:type="gramEnd"/>
      <w:r w:rsidRPr="002D0CD9">
        <w:t>айдах должен быть кратким. Он может использоваться в заголовках слайда, пояснять иллюстрации или представлять краткую текстовую информацию.</w:t>
      </w:r>
    </w:p>
    <w:p w:rsidR="00B06B43" w:rsidRPr="002D0CD9" w:rsidRDefault="00B06B43" w:rsidP="00AB2825">
      <w:pPr>
        <w:spacing w:line="276" w:lineRule="auto"/>
        <w:jc w:val="both"/>
      </w:pPr>
      <w:r w:rsidRPr="002D0CD9">
        <w:t>Удельный вес занятий, проводимых в интерактивных формах, в учебном процессе по дисциплине «</w:t>
      </w:r>
      <w:r w:rsidR="0015472D" w:rsidRPr="002D0CD9">
        <w:t>Геоэкологические проблемы ЧР</w:t>
      </w:r>
      <w:r w:rsidRPr="002D0CD9">
        <w:t xml:space="preserve">» составляет </w:t>
      </w:r>
      <w:r w:rsidR="0015472D" w:rsidRPr="002D0CD9">
        <w:t>2</w:t>
      </w:r>
      <w:r w:rsidR="00B00585" w:rsidRPr="002D0CD9">
        <w:t>2</w:t>
      </w:r>
      <w:r w:rsidRPr="002D0CD9">
        <w:t xml:space="preserve"> часов аудиторных занятий. </w:t>
      </w:r>
      <w:r w:rsidRPr="002D0CD9">
        <w:lastRenderedPageBreak/>
        <w:t xml:space="preserve">Чтение лекций с помощью интерактивных технологий позволяют привить практические умения и навыки работы с информационными ресурсам и средствами, для возможности самоконтроля и мотивации </w:t>
      </w:r>
      <w:r w:rsidR="006100C2" w:rsidRPr="002D0CD9">
        <w:t>студент</w:t>
      </w:r>
      <w:r w:rsidR="00B00585" w:rsidRPr="002D0CD9">
        <w:t>ов</w:t>
      </w:r>
      <w:r w:rsidR="006100C2" w:rsidRPr="002D0CD9">
        <w:t xml:space="preserve"> магистратуры</w:t>
      </w:r>
      <w:r w:rsidRPr="002D0CD9">
        <w:t xml:space="preserve"> в процессе самостоятельной работы. Для этого используются компьютерные технологии общего пользования: Интернет, мультимедийные технологии, программы </w:t>
      </w:r>
      <w:proofErr w:type="spellStart"/>
      <w:r w:rsidRPr="002D0CD9">
        <w:t>Word</w:t>
      </w:r>
      <w:proofErr w:type="spellEnd"/>
      <w:r w:rsidRPr="002D0CD9">
        <w:t xml:space="preserve">, </w:t>
      </w:r>
      <w:proofErr w:type="spellStart"/>
      <w:r w:rsidRPr="002D0CD9">
        <w:t>Excel</w:t>
      </w:r>
      <w:proofErr w:type="spellEnd"/>
      <w:r w:rsidRPr="002D0CD9">
        <w:t xml:space="preserve">, </w:t>
      </w:r>
      <w:proofErr w:type="spellStart"/>
      <w:r w:rsidRPr="002D0CD9">
        <w:t>PowerPoint</w:t>
      </w:r>
      <w:proofErr w:type="spellEnd"/>
      <w:r w:rsidRPr="002D0CD9">
        <w:t>.</w:t>
      </w:r>
      <w:r w:rsidR="00F53D38" w:rsidRPr="002D0CD9">
        <w:t xml:space="preserve"> </w:t>
      </w:r>
    </w:p>
    <w:p w:rsidR="00B06B43" w:rsidRPr="002D0CD9" w:rsidRDefault="00B06B43" w:rsidP="00AB2825">
      <w:pPr>
        <w:spacing w:line="276" w:lineRule="auto"/>
        <w:ind w:firstLine="708"/>
        <w:jc w:val="both"/>
      </w:pPr>
      <w:r w:rsidRPr="002D0CD9">
        <w:rPr>
          <w:b/>
          <w:bCs/>
        </w:rPr>
        <w:t>11. Материально-техническая база, необходимая для осуществления образовательного процесса по дисциплине</w:t>
      </w:r>
    </w:p>
    <w:p w:rsidR="00B06B43" w:rsidRPr="002D0CD9" w:rsidRDefault="00B06B43" w:rsidP="00AB2825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709"/>
        <w:jc w:val="both"/>
        <w:rPr>
          <w:color w:val="000000"/>
        </w:rPr>
      </w:pPr>
      <w:r w:rsidRPr="002D0CD9">
        <w:rPr>
          <w:color w:val="000000"/>
        </w:rPr>
        <w:t xml:space="preserve">В соответствии с Приказом Министерства образования и науки Российской Федерации от 4 октября 2010 года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ФГБОУ </w:t>
      </w:r>
      <w:proofErr w:type="gramStart"/>
      <w:r w:rsidRPr="002D0CD9">
        <w:rPr>
          <w:color w:val="000000"/>
        </w:rPr>
        <w:t>ВО</w:t>
      </w:r>
      <w:proofErr w:type="gramEnd"/>
      <w:r w:rsidRPr="002D0CD9">
        <w:rPr>
          <w:color w:val="000000"/>
        </w:rPr>
        <w:t xml:space="preserve"> «Чеченский государственный университет» располагает необходимой материально-технической базой, обеспечивающей проведение всех видов дисциплинарной и междисциплинарной подготовки, включающей современную вычислительную технику, объединенную в локальную вычислительную сеть, имеет выход в глобальные сети электронной коммуникации. Образовательный процесс происходит в учебных аудиториях для проведения лекционных, практических занятий, лабораторных практикумов. Помещения для проведения лекционных, практических занятий согласно требованиям к материально-техническому обеспечению учебного процесса по направлению подготовки </w:t>
      </w:r>
      <w:r w:rsidR="00B00585" w:rsidRPr="002D0CD9">
        <w:rPr>
          <w:color w:val="000000"/>
        </w:rPr>
        <w:t>05.04.06</w:t>
      </w:r>
      <w:r w:rsidR="00897DF7" w:rsidRPr="002D0CD9">
        <w:rPr>
          <w:color w:val="000000"/>
        </w:rPr>
        <w:t xml:space="preserve"> –</w:t>
      </w:r>
      <w:r w:rsidR="00B00585" w:rsidRPr="002D0CD9">
        <w:rPr>
          <w:color w:val="000000"/>
        </w:rPr>
        <w:t xml:space="preserve"> Экология и природопользование «</w:t>
      </w:r>
      <w:proofErr w:type="spellStart"/>
      <w:r w:rsidR="00B00585" w:rsidRPr="002D0CD9">
        <w:rPr>
          <w:color w:val="000000"/>
        </w:rPr>
        <w:t>Геоэкологические</w:t>
      </w:r>
      <w:proofErr w:type="spellEnd"/>
      <w:r w:rsidR="00B00585" w:rsidRPr="002D0CD9">
        <w:rPr>
          <w:color w:val="000000"/>
        </w:rPr>
        <w:t xml:space="preserve"> основы </w:t>
      </w:r>
      <w:r w:rsidR="00897DF7" w:rsidRPr="002D0CD9">
        <w:rPr>
          <w:color w:val="000000"/>
        </w:rPr>
        <w:t>ус</w:t>
      </w:r>
      <w:r w:rsidR="00B00585" w:rsidRPr="002D0CD9">
        <w:rPr>
          <w:color w:val="000000"/>
        </w:rPr>
        <w:t xml:space="preserve">тойчивого </w:t>
      </w:r>
      <w:proofErr w:type="spellStart"/>
      <w:r w:rsidR="00B00585" w:rsidRPr="002D0CD9">
        <w:rPr>
          <w:color w:val="000000"/>
        </w:rPr>
        <w:t>развития</w:t>
      </w:r>
      <w:proofErr w:type="gramStart"/>
      <w:r w:rsidR="00B00585" w:rsidRPr="002D0CD9">
        <w:rPr>
          <w:color w:val="000000"/>
        </w:rPr>
        <w:t>»</w:t>
      </w:r>
      <w:r w:rsidRPr="002D0CD9">
        <w:rPr>
          <w:color w:val="000000"/>
        </w:rPr>
        <w:t>у</w:t>
      </w:r>
      <w:proofErr w:type="gramEnd"/>
      <w:r w:rsidRPr="002D0CD9">
        <w:rPr>
          <w:color w:val="000000"/>
        </w:rPr>
        <w:t>комплектованы</w:t>
      </w:r>
      <w:proofErr w:type="spellEnd"/>
      <w:r w:rsidRPr="002D0CD9">
        <w:rPr>
          <w:color w:val="000000"/>
        </w:rPr>
        <w:t xml:space="preserve"> специализированной учебной мебелью, техническими средствами, служащими для представления учебной информации </w:t>
      </w:r>
      <w:r w:rsidR="006100C2" w:rsidRPr="002D0CD9">
        <w:rPr>
          <w:color w:val="000000"/>
        </w:rPr>
        <w:t>студент</w:t>
      </w:r>
      <w:r w:rsidR="00B00585" w:rsidRPr="002D0CD9">
        <w:rPr>
          <w:color w:val="000000"/>
        </w:rPr>
        <w:t>ам</w:t>
      </w:r>
      <w:r w:rsidR="006100C2" w:rsidRPr="002D0CD9">
        <w:rPr>
          <w:color w:val="000000"/>
        </w:rPr>
        <w:t xml:space="preserve"> магистратуры</w:t>
      </w:r>
      <w:r w:rsidRPr="002D0CD9">
        <w:rPr>
          <w:color w:val="000000"/>
        </w:rPr>
        <w:t>.</w:t>
      </w:r>
    </w:p>
    <w:p w:rsidR="00AC3FAA" w:rsidRPr="00870C88" w:rsidRDefault="00B06B43" w:rsidP="007726B8">
      <w:pPr>
        <w:tabs>
          <w:tab w:val="left" w:pos="6663"/>
          <w:tab w:val="left" w:pos="6946"/>
          <w:tab w:val="left" w:pos="7088"/>
          <w:tab w:val="left" w:pos="7371"/>
        </w:tabs>
        <w:spacing w:line="276" w:lineRule="auto"/>
        <w:ind w:firstLine="709"/>
        <w:jc w:val="both"/>
        <w:rPr>
          <w:bCs/>
          <w:shd w:val="clear" w:color="auto" w:fill="FFFFFF"/>
        </w:rPr>
      </w:pPr>
      <w:r w:rsidRPr="002D0CD9">
        <w:rPr>
          <w:color w:val="000000"/>
        </w:rPr>
        <w:t>Для проведения лекционных и практических занятий кафедра «Экологии и природопользования» располагает учебной экологической лабораторией и аудиториями 2-45, 2-5</w:t>
      </w:r>
      <w:r w:rsidR="004C64EE" w:rsidRPr="002D0CD9">
        <w:rPr>
          <w:color w:val="000000"/>
        </w:rPr>
        <w:t>0</w:t>
      </w:r>
      <w:r w:rsidRPr="002D0CD9">
        <w:rPr>
          <w:color w:val="000000"/>
        </w:rPr>
        <w:t>, 2-23,</w:t>
      </w:r>
      <w:r w:rsidR="00897DF7" w:rsidRPr="002D0CD9">
        <w:rPr>
          <w:color w:val="000000"/>
        </w:rPr>
        <w:t xml:space="preserve"> 2-60,</w:t>
      </w:r>
      <w:r w:rsidRPr="002D0CD9">
        <w:rPr>
          <w:color w:val="000000"/>
        </w:rPr>
        <w:t xml:space="preserve"> где установлено проекционное оборудование (</w:t>
      </w:r>
      <w:proofErr w:type="spellStart"/>
      <w:r w:rsidRPr="002D0CD9">
        <w:t>мультимедиапроектор</w:t>
      </w:r>
      <w:proofErr w:type="spellEnd"/>
      <w:r w:rsidRPr="002D0CD9">
        <w:t>)</w:t>
      </w:r>
      <w:r w:rsidRPr="002D0CD9">
        <w:rPr>
          <w:color w:val="000000"/>
        </w:rPr>
        <w:t xml:space="preserve"> </w:t>
      </w:r>
      <w:r w:rsidR="00897DF7" w:rsidRPr="002D0CD9">
        <w:rPr>
          <w:color w:val="000000"/>
        </w:rPr>
        <w:t xml:space="preserve">и компьютерный кабинет </w:t>
      </w:r>
      <w:r w:rsidRPr="002D0CD9">
        <w:rPr>
          <w:color w:val="000000"/>
        </w:rPr>
        <w:t xml:space="preserve">для демонстрации учебно-наглядных пособий, обеспечивающие реализацию тематических иллюстраций, определенных программой по учебной дисциплине </w:t>
      </w:r>
      <w:r w:rsidR="00552795" w:rsidRPr="002D0CD9">
        <w:t>«</w:t>
      </w:r>
      <w:proofErr w:type="spellStart"/>
      <w:r w:rsidR="007726B8" w:rsidRPr="002D0CD9">
        <w:t>Геоэкологическое</w:t>
      </w:r>
      <w:proofErr w:type="spellEnd"/>
      <w:r w:rsidR="007726B8" w:rsidRPr="002D0CD9">
        <w:t xml:space="preserve"> проектирование  и </w:t>
      </w:r>
      <w:proofErr w:type="spellStart"/>
      <w:r w:rsidR="007726B8" w:rsidRPr="002D0CD9">
        <w:t>геосистемный</w:t>
      </w:r>
      <w:proofErr w:type="spellEnd"/>
      <w:r w:rsidR="007726B8" w:rsidRPr="002D0CD9">
        <w:t xml:space="preserve"> мониторинг».</w:t>
      </w:r>
    </w:p>
    <w:sectPr w:rsidR="00AC3FAA" w:rsidRPr="00870C88" w:rsidSect="00F740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0E" w:rsidRDefault="000D480E" w:rsidP="00573E76">
      <w:r>
        <w:separator/>
      </w:r>
    </w:p>
  </w:endnote>
  <w:endnote w:type="continuationSeparator" w:id="0">
    <w:p w:rsidR="000D480E" w:rsidRDefault="000D480E" w:rsidP="0057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853458"/>
      <w:docPartObj>
        <w:docPartGallery w:val="Page Numbers (Bottom of Page)"/>
        <w:docPartUnique/>
      </w:docPartObj>
    </w:sdtPr>
    <w:sdtContent>
      <w:p w:rsidR="003661AD" w:rsidRDefault="003661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72">
          <w:rPr>
            <w:noProof/>
          </w:rPr>
          <w:t>31</w:t>
        </w:r>
        <w:r>
          <w:fldChar w:fldCharType="end"/>
        </w:r>
      </w:p>
    </w:sdtContent>
  </w:sdt>
  <w:p w:rsidR="003661AD" w:rsidRDefault="003661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0E" w:rsidRDefault="000D480E" w:rsidP="00573E76">
      <w:r>
        <w:separator/>
      </w:r>
    </w:p>
  </w:footnote>
  <w:footnote w:type="continuationSeparator" w:id="0">
    <w:p w:rsidR="000D480E" w:rsidRDefault="000D480E" w:rsidP="0057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numPicBullet w:numPicBulletId="1">
    <w:pict>
      <v:shape id="_x0000_i1123" type="#_x0000_t75" style="width:3in;height:3in" o:bullet="t"/>
    </w:pict>
  </w:numPicBullet>
  <w:numPicBullet w:numPicBulletId="2">
    <w:pict>
      <v:shape id="_x0000_i1124" type="#_x0000_t75" style="width:3in;height:3in" o:bullet="t"/>
    </w:pict>
  </w:numPicBullet>
  <w:abstractNum w:abstractNumId="0">
    <w:nsid w:val="04946379"/>
    <w:multiLevelType w:val="hybridMultilevel"/>
    <w:tmpl w:val="E37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6E5"/>
    <w:multiLevelType w:val="hybridMultilevel"/>
    <w:tmpl w:val="CDE8B1FC"/>
    <w:lvl w:ilvl="0" w:tplc="B4DCF09E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2245"/>
    <w:multiLevelType w:val="multilevel"/>
    <w:tmpl w:val="FAB48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64F15"/>
    <w:multiLevelType w:val="multilevel"/>
    <w:tmpl w:val="59DE2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>
    <w:nsid w:val="1BEF463D"/>
    <w:multiLevelType w:val="hybridMultilevel"/>
    <w:tmpl w:val="BF9C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0898"/>
    <w:multiLevelType w:val="hybridMultilevel"/>
    <w:tmpl w:val="C49AB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E26EEF"/>
    <w:multiLevelType w:val="hybridMultilevel"/>
    <w:tmpl w:val="2730DDB4"/>
    <w:lvl w:ilvl="0" w:tplc="152C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53A6353"/>
    <w:multiLevelType w:val="hybridMultilevel"/>
    <w:tmpl w:val="858260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5B4702"/>
    <w:multiLevelType w:val="hybridMultilevel"/>
    <w:tmpl w:val="F3883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EA617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677CEA"/>
    <w:multiLevelType w:val="hybridMultilevel"/>
    <w:tmpl w:val="37A88DEA"/>
    <w:lvl w:ilvl="0" w:tplc="FFFFFFFF">
      <w:start w:val="1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41719"/>
    <w:multiLevelType w:val="multilevel"/>
    <w:tmpl w:val="597E9C78"/>
    <w:lvl w:ilvl="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1800"/>
      </w:pPr>
      <w:rPr>
        <w:rFonts w:hint="default"/>
      </w:rPr>
    </w:lvl>
  </w:abstractNum>
  <w:abstractNum w:abstractNumId="11">
    <w:nsid w:val="2F051156"/>
    <w:multiLevelType w:val="multilevel"/>
    <w:tmpl w:val="93721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F40F9"/>
    <w:multiLevelType w:val="hybridMultilevel"/>
    <w:tmpl w:val="8F60FE9A"/>
    <w:lvl w:ilvl="0" w:tplc="152C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20A332B"/>
    <w:multiLevelType w:val="hybridMultilevel"/>
    <w:tmpl w:val="D46CB5F2"/>
    <w:lvl w:ilvl="0" w:tplc="79287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D7680D"/>
    <w:multiLevelType w:val="hybridMultilevel"/>
    <w:tmpl w:val="321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127ED"/>
    <w:multiLevelType w:val="hybridMultilevel"/>
    <w:tmpl w:val="E9725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1B2A39"/>
    <w:multiLevelType w:val="hybridMultilevel"/>
    <w:tmpl w:val="12E8B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7C44"/>
    <w:multiLevelType w:val="multilevel"/>
    <w:tmpl w:val="34422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E87872"/>
    <w:multiLevelType w:val="multilevel"/>
    <w:tmpl w:val="FB78C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B976EA"/>
    <w:multiLevelType w:val="multilevel"/>
    <w:tmpl w:val="947248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261CF"/>
    <w:multiLevelType w:val="multilevel"/>
    <w:tmpl w:val="2E642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B7026D"/>
    <w:multiLevelType w:val="multilevel"/>
    <w:tmpl w:val="7548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16"/>
  </w:num>
  <w:num w:numId="16">
    <w:abstractNumId w:val="17"/>
  </w:num>
  <w:num w:numId="17">
    <w:abstractNumId w:val="5"/>
  </w:num>
  <w:num w:numId="18">
    <w:abstractNumId w:val="18"/>
  </w:num>
  <w:num w:numId="19">
    <w:abstractNumId w:val="2"/>
  </w:num>
  <w:num w:numId="20">
    <w:abstractNumId w:val="1"/>
  </w:num>
  <w:num w:numId="21">
    <w:abstractNumId w:val="20"/>
  </w:num>
  <w:num w:numId="2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E1"/>
    <w:rsid w:val="000138FE"/>
    <w:rsid w:val="00014077"/>
    <w:rsid w:val="000163A9"/>
    <w:rsid w:val="00022E56"/>
    <w:rsid w:val="00026073"/>
    <w:rsid w:val="000408CF"/>
    <w:rsid w:val="00043A8F"/>
    <w:rsid w:val="00060E49"/>
    <w:rsid w:val="00064F8A"/>
    <w:rsid w:val="00072890"/>
    <w:rsid w:val="00075F5A"/>
    <w:rsid w:val="00080863"/>
    <w:rsid w:val="000925AD"/>
    <w:rsid w:val="00093BA0"/>
    <w:rsid w:val="00096403"/>
    <w:rsid w:val="00096F53"/>
    <w:rsid w:val="000A7C67"/>
    <w:rsid w:val="000B34D9"/>
    <w:rsid w:val="000B642B"/>
    <w:rsid w:val="000C1816"/>
    <w:rsid w:val="000C7F51"/>
    <w:rsid w:val="000D15FC"/>
    <w:rsid w:val="000D480E"/>
    <w:rsid w:val="000F0999"/>
    <w:rsid w:val="000F78EC"/>
    <w:rsid w:val="001001DC"/>
    <w:rsid w:val="0010133D"/>
    <w:rsid w:val="001174F1"/>
    <w:rsid w:val="00126527"/>
    <w:rsid w:val="00131317"/>
    <w:rsid w:val="00132905"/>
    <w:rsid w:val="00151531"/>
    <w:rsid w:val="0015472D"/>
    <w:rsid w:val="001630DF"/>
    <w:rsid w:val="0018130F"/>
    <w:rsid w:val="0019329E"/>
    <w:rsid w:val="001A10C2"/>
    <w:rsid w:val="001B0DC4"/>
    <w:rsid w:val="001E16FF"/>
    <w:rsid w:val="001E3C00"/>
    <w:rsid w:val="001E7169"/>
    <w:rsid w:val="001F6729"/>
    <w:rsid w:val="002013F5"/>
    <w:rsid w:val="0021159C"/>
    <w:rsid w:val="002156F6"/>
    <w:rsid w:val="00225167"/>
    <w:rsid w:val="00235D63"/>
    <w:rsid w:val="0023795D"/>
    <w:rsid w:val="0024641F"/>
    <w:rsid w:val="002521EC"/>
    <w:rsid w:val="0026181A"/>
    <w:rsid w:val="00262F8A"/>
    <w:rsid w:val="00263CF1"/>
    <w:rsid w:val="00267EE7"/>
    <w:rsid w:val="0027291E"/>
    <w:rsid w:val="00282F0C"/>
    <w:rsid w:val="0028352E"/>
    <w:rsid w:val="002907AB"/>
    <w:rsid w:val="00297713"/>
    <w:rsid w:val="002A128D"/>
    <w:rsid w:val="002B3F44"/>
    <w:rsid w:val="002C6715"/>
    <w:rsid w:val="002D0CD9"/>
    <w:rsid w:val="002D34B4"/>
    <w:rsid w:val="002E12D9"/>
    <w:rsid w:val="002E1C91"/>
    <w:rsid w:val="002F150C"/>
    <w:rsid w:val="002F40CB"/>
    <w:rsid w:val="002F562B"/>
    <w:rsid w:val="002F5A2C"/>
    <w:rsid w:val="00303870"/>
    <w:rsid w:val="00311C58"/>
    <w:rsid w:val="00317B2A"/>
    <w:rsid w:val="00342BD9"/>
    <w:rsid w:val="00343A0B"/>
    <w:rsid w:val="00354323"/>
    <w:rsid w:val="00360771"/>
    <w:rsid w:val="003629A9"/>
    <w:rsid w:val="00366087"/>
    <w:rsid w:val="003661AD"/>
    <w:rsid w:val="00371C96"/>
    <w:rsid w:val="00381083"/>
    <w:rsid w:val="00384A92"/>
    <w:rsid w:val="003853B6"/>
    <w:rsid w:val="003A0436"/>
    <w:rsid w:val="003C0C9C"/>
    <w:rsid w:val="003C264C"/>
    <w:rsid w:val="003C6DD3"/>
    <w:rsid w:val="003F027B"/>
    <w:rsid w:val="003F3447"/>
    <w:rsid w:val="00400CCB"/>
    <w:rsid w:val="00403B64"/>
    <w:rsid w:val="00407F5C"/>
    <w:rsid w:val="004116A5"/>
    <w:rsid w:val="004148DD"/>
    <w:rsid w:val="0041559E"/>
    <w:rsid w:val="004213B1"/>
    <w:rsid w:val="0042451E"/>
    <w:rsid w:val="00442767"/>
    <w:rsid w:val="00453104"/>
    <w:rsid w:val="00456983"/>
    <w:rsid w:val="00475924"/>
    <w:rsid w:val="004822A1"/>
    <w:rsid w:val="004846E8"/>
    <w:rsid w:val="00486204"/>
    <w:rsid w:val="00486C06"/>
    <w:rsid w:val="00491CC5"/>
    <w:rsid w:val="004966E2"/>
    <w:rsid w:val="004A2629"/>
    <w:rsid w:val="004A3921"/>
    <w:rsid w:val="004A3EF5"/>
    <w:rsid w:val="004A52AC"/>
    <w:rsid w:val="004B56D3"/>
    <w:rsid w:val="004C64EE"/>
    <w:rsid w:val="004D7A1C"/>
    <w:rsid w:val="004E2957"/>
    <w:rsid w:val="004E71BA"/>
    <w:rsid w:val="00503735"/>
    <w:rsid w:val="00504187"/>
    <w:rsid w:val="005052AC"/>
    <w:rsid w:val="00512A5B"/>
    <w:rsid w:val="00514042"/>
    <w:rsid w:val="0052172A"/>
    <w:rsid w:val="00524618"/>
    <w:rsid w:val="005254BD"/>
    <w:rsid w:val="00526554"/>
    <w:rsid w:val="0053140C"/>
    <w:rsid w:val="005342D3"/>
    <w:rsid w:val="005477C0"/>
    <w:rsid w:val="00552795"/>
    <w:rsid w:val="00554389"/>
    <w:rsid w:val="0055662F"/>
    <w:rsid w:val="00557675"/>
    <w:rsid w:val="005631BE"/>
    <w:rsid w:val="0056754E"/>
    <w:rsid w:val="005720F0"/>
    <w:rsid w:val="00573E76"/>
    <w:rsid w:val="005744A8"/>
    <w:rsid w:val="00592460"/>
    <w:rsid w:val="00596BE5"/>
    <w:rsid w:val="005A23C2"/>
    <w:rsid w:val="005A7F99"/>
    <w:rsid w:val="005C0C54"/>
    <w:rsid w:val="005C50CA"/>
    <w:rsid w:val="005E6A70"/>
    <w:rsid w:val="00603758"/>
    <w:rsid w:val="006077D3"/>
    <w:rsid w:val="00607C25"/>
    <w:rsid w:val="006100C2"/>
    <w:rsid w:val="00616378"/>
    <w:rsid w:val="006216E6"/>
    <w:rsid w:val="006229DF"/>
    <w:rsid w:val="00630F70"/>
    <w:rsid w:val="00634D03"/>
    <w:rsid w:val="00636206"/>
    <w:rsid w:val="00636C21"/>
    <w:rsid w:val="0064177C"/>
    <w:rsid w:val="00641A08"/>
    <w:rsid w:val="006721F9"/>
    <w:rsid w:val="00672C3F"/>
    <w:rsid w:val="00680179"/>
    <w:rsid w:val="006871FF"/>
    <w:rsid w:val="00687C89"/>
    <w:rsid w:val="006A4300"/>
    <w:rsid w:val="006B41F3"/>
    <w:rsid w:val="006C0EE5"/>
    <w:rsid w:val="006C10C9"/>
    <w:rsid w:val="006D077E"/>
    <w:rsid w:val="006D32A3"/>
    <w:rsid w:val="006E2605"/>
    <w:rsid w:val="006E43B3"/>
    <w:rsid w:val="006E599D"/>
    <w:rsid w:val="006F4939"/>
    <w:rsid w:val="007257D0"/>
    <w:rsid w:val="00726481"/>
    <w:rsid w:val="0073618A"/>
    <w:rsid w:val="00760473"/>
    <w:rsid w:val="007726B8"/>
    <w:rsid w:val="00774786"/>
    <w:rsid w:val="007750F4"/>
    <w:rsid w:val="007850B3"/>
    <w:rsid w:val="00795B8B"/>
    <w:rsid w:val="007B6BB0"/>
    <w:rsid w:val="007C04A8"/>
    <w:rsid w:val="007C32DC"/>
    <w:rsid w:val="007C684B"/>
    <w:rsid w:val="007D4485"/>
    <w:rsid w:val="007D66AB"/>
    <w:rsid w:val="007E4D2C"/>
    <w:rsid w:val="00801485"/>
    <w:rsid w:val="008045A5"/>
    <w:rsid w:val="00817477"/>
    <w:rsid w:val="00822A68"/>
    <w:rsid w:val="00823F2B"/>
    <w:rsid w:val="00827459"/>
    <w:rsid w:val="00827EB8"/>
    <w:rsid w:val="00833EE0"/>
    <w:rsid w:val="008401B8"/>
    <w:rsid w:val="00841420"/>
    <w:rsid w:val="00852427"/>
    <w:rsid w:val="00857F05"/>
    <w:rsid w:val="00870C88"/>
    <w:rsid w:val="008764F7"/>
    <w:rsid w:val="00882708"/>
    <w:rsid w:val="00886AF1"/>
    <w:rsid w:val="00887CBB"/>
    <w:rsid w:val="008913F2"/>
    <w:rsid w:val="0089657B"/>
    <w:rsid w:val="00897872"/>
    <w:rsid w:val="00897DF7"/>
    <w:rsid w:val="008A311D"/>
    <w:rsid w:val="008B777A"/>
    <w:rsid w:val="008B795E"/>
    <w:rsid w:val="008C0E00"/>
    <w:rsid w:val="008C1D69"/>
    <w:rsid w:val="008D5870"/>
    <w:rsid w:val="008F0429"/>
    <w:rsid w:val="00900312"/>
    <w:rsid w:val="009004A9"/>
    <w:rsid w:val="009103E6"/>
    <w:rsid w:val="0091117D"/>
    <w:rsid w:val="009270EE"/>
    <w:rsid w:val="00933001"/>
    <w:rsid w:val="00940955"/>
    <w:rsid w:val="009435F6"/>
    <w:rsid w:val="00945D27"/>
    <w:rsid w:val="00970A4D"/>
    <w:rsid w:val="00987A31"/>
    <w:rsid w:val="00992EA0"/>
    <w:rsid w:val="009A4887"/>
    <w:rsid w:val="009A6903"/>
    <w:rsid w:val="009C2F24"/>
    <w:rsid w:val="009D21EF"/>
    <w:rsid w:val="009D2D3D"/>
    <w:rsid w:val="009E1A7D"/>
    <w:rsid w:val="009F0E0C"/>
    <w:rsid w:val="00A14EC3"/>
    <w:rsid w:val="00A239CC"/>
    <w:rsid w:val="00A42808"/>
    <w:rsid w:val="00A463C0"/>
    <w:rsid w:val="00A464B8"/>
    <w:rsid w:val="00A5619E"/>
    <w:rsid w:val="00A674A2"/>
    <w:rsid w:val="00A740B9"/>
    <w:rsid w:val="00A827EC"/>
    <w:rsid w:val="00AB2825"/>
    <w:rsid w:val="00AB2B1C"/>
    <w:rsid w:val="00AC0E8F"/>
    <w:rsid w:val="00AC3FAA"/>
    <w:rsid w:val="00AC41C3"/>
    <w:rsid w:val="00AD701D"/>
    <w:rsid w:val="00AD786D"/>
    <w:rsid w:val="00AE0D83"/>
    <w:rsid w:val="00AE7231"/>
    <w:rsid w:val="00AF0211"/>
    <w:rsid w:val="00AF24E0"/>
    <w:rsid w:val="00B00585"/>
    <w:rsid w:val="00B04A3F"/>
    <w:rsid w:val="00B06B43"/>
    <w:rsid w:val="00B27A9F"/>
    <w:rsid w:val="00B27B16"/>
    <w:rsid w:val="00B40A94"/>
    <w:rsid w:val="00B44886"/>
    <w:rsid w:val="00B553A7"/>
    <w:rsid w:val="00B55AF5"/>
    <w:rsid w:val="00B607BC"/>
    <w:rsid w:val="00B6519D"/>
    <w:rsid w:val="00B66DE0"/>
    <w:rsid w:val="00B7723A"/>
    <w:rsid w:val="00B82D94"/>
    <w:rsid w:val="00B82EF4"/>
    <w:rsid w:val="00B93BBE"/>
    <w:rsid w:val="00B948E7"/>
    <w:rsid w:val="00B96E54"/>
    <w:rsid w:val="00B97A32"/>
    <w:rsid w:val="00BA5087"/>
    <w:rsid w:val="00BA5443"/>
    <w:rsid w:val="00BB0774"/>
    <w:rsid w:val="00BB3693"/>
    <w:rsid w:val="00BB7B25"/>
    <w:rsid w:val="00BC7150"/>
    <w:rsid w:val="00BC738E"/>
    <w:rsid w:val="00BE6A7B"/>
    <w:rsid w:val="00C051A5"/>
    <w:rsid w:val="00C077E8"/>
    <w:rsid w:val="00C07EE6"/>
    <w:rsid w:val="00C11911"/>
    <w:rsid w:val="00C168BC"/>
    <w:rsid w:val="00C172A3"/>
    <w:rsid w:val="00C20962"/>
    <w:rsid w:val="00C529D8"/>
    <w:rsid w:val="00C5707C"/>
    <w:rsid w:val="00C57160"/>
    <w:rsid w:val="00C66744"/>
    <w:rsid w:val="00C66FC6"/>
    <w:rsid w:val="00C70184"/>
    <w:rsid w:val="00C73936"/>
    <w:rsid w:val="00C7432B"/>
    <w:rsid w:val="00C77909"/>
    <w:rsid w:val="00C86569"/>
    <w:rsid w:val="00CA2C04"/>
    <w:rsid w:val="00CA2E0A"/>
    <w:rsid w:val="00CA4643"/>
    <w:rsid w:val="00CA666A"/>
    <w:rsid w:val="00CB08CB"/>
    <w:rsid w:val="00CD21A2"/>
    <w:rsid w:val="00CD31C3"/>
    <w:rsid w:val="00CD361B"/>
    <w:rsid w:val="00CE212C"/>
    <w:rsid w:val="00CE7E6B"/>
    <w:rsid w:val="00CF0F3C"/>
    <w:rsid w:val="00CF18E8"/>
    <w:rsid w:val="00CF3C65"/>
    <w:rsid w:val="00D03C0B"/>
    <w:rsid w:val="00D266D1"/>
    <w:rsid w:val="00D27CCB"/>
    <w:rsid w:val="00D3117A"/>
    <w:rsid w:val="00D36E03"/>
    <w:rsid w:val="00D46463"/>
    <w:rsid w:val="00D55BA2"/>
    <w:rsid w:val="00D61AAB"/>
    <w:rsid w:val="00D61FC6"/>
    <w:rsid w:val="00D62AF1"/>
    <w:rsid w:val="00D80E56"/>
    <w:rsid w:val="00D82FBE"/>
    <w:rsid w:val="00D83587"/>
    <w:rsid w:val="00D841DF"/>
    <w:rsid w:val="00D9238C"/>
    <w:rsid w:val="00D944F5"/>
    <w:rsid w:val="00D9713C"/>
    <w:rsid w:val="00DA4CFF"/>
    <w:rsid w:val="00DA4F94"/>
    <w:rsid w:val="00DA6E6A"/>
    <w:rsid w:val="00DD2091"/>
    <w:rsid w:val="00DD3250"/>
    <w:rsid w:val="00DE0EEB"/>
    <w:rsid w:val="00DE363D"/>
    <w:rsid w:val="00E036F0"/>
    <w:rsid w:val="00E13FA1"/>
    <w:rsid w:val="00E16E27"/>
    <w:rsid w:val="00E231FF"/>
    <w:rsid w:val="00E25228"/>
    <w:rsid w:val="00E26B91"/>
    <w:rsid w:val="00E35FFF"/>
    <w:rsid w:val="00E376D5"/>
    <w:rsid w:val="00E5026B"/>
    <w:rsid w:val="00E50AFE"/>
    <w:rsid w:val="00E5243F"/>
    <w:rsid w:val="00E54595"/>
    <w:rsid w:val="00E551FA"/>
    <w:rsid w:val="00E66670"/>
    <w:rsid w:val="00E802F6"/>
    <w:rsid w:val="00E90A40"/>
    <w:rsid w:val="00E91106"/>
    <w:rsid w:val="00EB5072"/>
    <w:rsid w:val="00EC0D90"/>
    <w:rsid w:val="00EC0DD7"/>
    <w:rsid w:val="00EC3659"/>
    <w:rsid w:val="00EC6C49"/>
    <w:rsid w:val="00ED6FB9"/>
    <w:rsid w:val="00EE00EE"/>
    <w:rsid w:val="00EE1C4A"/>
    <w:rsid w:val="00EF075E"/>
    <w:rsid w:val="00EF14EC"/>
    <w:rsid w:val="00EF4F80"/>
    <w:rsid w:val="00F05316"/>
    <w:rsid w:val="00F1113C"/>
    <w:rsid w:val="00F119D9"/>
    <w:rsid w:val="00F120BF"/>
    <w:rsid w:val="00F21968"/>
    <w:rsid w:val="00F241D8"/>
    <w:rsid w:val="00F30BFA"/>
    <w:rsid w:val="00F31EE5"/>
    <w:rsid w:val="00F429FA"/>
    <w:rsid w:val="00F44ED8"/>
    <w:rsid w:val="00F47F6D"/>
    <w:rsid w:val="00F53D38"/>
    <w:rsid w:val="00F543E1"/>
    <w:rsid w:val="00F6415A"/>
    <w:rsid w:val="00F7402D"/>
    <w:rsid w:val="00F77F19"/>
    <w:rsid w:val="00F86231"/>
    <w:rsid w:val="00F878AC"/>
    <w:rsid w:val="00FA2BB2"/>
    <w:rsid w:val="00FA4BBA"/>
    <w:rsid w:val="00FA7F89"/>
    <w:rsid w:val="00FC3541"/>
    <w:rsid w:val="00FC5CF6"/>
    <w:rsid w:val="00FC71FD"/>
    <w:rsid w:val="00FC7D23"/>
    <w:rsid w:val="00FD29D5"/>
    <w:rsid w:val="00FF111C"/>
    <w:rsid w:val="00FF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B2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61FC6"/>
    <w:pPr>
      <w:keepNext/>
      <w:numPr>
        <w:numId w:val="4"/>
      </w:numPr>
      <w:jc w:val="both"/>
      <w:outlineLvl w:val="8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543E1"/>
    <w:pPr>
      <w:widowControl w:val="0"/>
      <w:autoSpaceDE w:val="0"/>
      <w:autoSpaceDN w:val="0"/>
      <w:adjustRightInd w:val="0"/>
    </w:pPr>
  </w:style>
  <w:style w:type="character" w:customStyle="1" w:styleId="a3">
    <w:name w:val="Основной текст_"/>
    <w:basedOn w:val="a0"/>
    <w:link w:val="3"/>
    <w:locked/>
    <w:rsid w:val="00F543E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F543E1"/>
    <w:pPr>
      <w:shd w:val="clear" w:color="auto" w:fill="FFFFFF"/>
      <w:spacing w:after="720" w:line="240" w:lineRule="atLeast"/>
      <w:ind w:hanging="62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">
    <w:name w:val="Основной текст2"/>
    <w:basedOn w:val="a3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Колонтитул"/>
    <w:basedOn w:val="a0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footer"/>
    <w:basedOn w:val="a"/>
    <w:link w:val="a6"/>
    <w:uiPriority w:val="99"/>
    <w:rsid w:val="00F54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543E1"/>
    <w:pPr>
      <w:spacing w:after="120"/>
    </w:pPr>
  </w:style>
  <w:style w:type="character" w:customStyle="1" w:styleId="a8">
    <w:name w:val="Основной текст Знак"/>
    <w:basedOn w:val="a0"/>
    <w:link w:val="a7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43E1"/>
    <w:pPr>
      <w:ind w:left="720"/>
      <w:contextualSpacing/>
    </w:pPr>
  </w:style>
  <w:style w:type="paragraph" w:customStyle="1" w:styleId="11">
    <w:name w:val="1"/>
    <w:basedOn w:val="a"/>
    <w:rsid w:val="00F543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C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0808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80863"/>
    <w:pPr>
      <w:widowControl w:val="0"/>
      <w:shd w:val="clear" w:color="auto" w:fill="FFFFFF"/>
      <w:spacing w:line="322" w:lineRule="exact"/>
      <w:jc w:val="both"/>
      <w:outlineLvl w:val="0"/>
    </w:pPr>
    <w:rPr>
      <w:sz w:val="28"/>
      <w:szCs w:val="28"/>
      <w:lang w:eastAsia="en-US"/>
    </w:rPr>
  </w:style>
  <w:style w:type="character" w:customStyle="1" w:styleId="ab">
    <w:name w:val="Основной текст + Курсив"/>
    <w:basedOn w:val="a3"/>
    <w:rsid w:val="004245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yle1">
    <w:name w:val="Style1"/>
    <w:basedOn w:val="a"/>
    <w:rsid w:val="00F120BF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customStyle="1" w:styleId="FontStyle26">
    <w:name w:val="Font Style26"/>
    <w:basedOn w:val="a0"/>
    <w:rsid w:val="00F120B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rsid w:val="00F120BF"/>
    <w:rPr>
      <w:rFonts w:ascii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0"/>
    <w:link w:val="9"/>
    <w:rsid w:val="00D61FC6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F429FA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F42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07EE6"/>
  </w:style>
  <w:style w:type="character" w:customStyle="1" w:styleId="apple-converted-space">
    <w:name w:val="apple-converted-space"/>
    <w:basedOn w:val="a0"/>
    <w:rsid w:val="00C07EE6"/>
  </w:style>
  <w:style w:type="paragraph" w:styleId="ae">
    <w:name w:val="Normal (Web)"/>
    <w:basedOn w:val="a"/>
    <w:uiPriority w:val="99"/>
    <w:unhideWhenUsed/>
    <w:rsid w:val="00EC0D9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77F19"/>
    <w:rPr>
      <w:b/>
      <w:bCs/>
    </w:rPr>
  </w:style>
  <w:style w:type="paragraph" w:customStyle="1" w:styleId="af0">
    <w:name w:val="список с точками"/>
    <w:basedOn w:val="a"/>
    <w:rsid w:val="002013F5"/>
    <w:pPr>
      <w:tabs>
        <w:tab w:val="num" w:pos="756"/>
        <w:tab w:val="num" w:pos="2118"/>
      </w:tabs>
      <w:spacing w:line="312" w:lineRule="auto"/>
      <w:ind w:left="756" w:hanging="1410"/>
      <w:jc w:val="both"/>
    </w:pPr>
  </w:style>
  <w:style w:type="character" w:styleId="af1">
    <w:name w:val="Hyperlink"/>
    <w:basedOn w:val="a0"/>
    <w:rsid w:val="00453104"/>
    <w:rPr>
      <w:color w:val="0066CC"/>
      <w:u w:val="single"/>
    </w:rPr>
  </w:style>
  <w:style w:type="character" w:styleId="af2">
    <w:name w:val="Emphasis"/>
    <w:basedOn w:val="a0"/>
    <w:uiPriority w:val="20"/>
    <w:qFormat/>
    <w:rsid w:val="00453104"/>
    <w:rPr>
      <w:i/>
      <w:iCs/>
    </w:rPr>
  </w:style>
  <w:style w:type="paragraph" w:styleId="af3">
    <w:name w:val="Plain Text"/>
    <w:basedOn w:val="a"/>
    <w:link w:val="af4"/>
    <w:rsid w:val="00C077E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077E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D0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7D4485"/>
    <w:pPr>
      <w:ind w:left="283" w:hanging="283"/>
      <w:contextualSpacing/>
    </w:pPr>
  </w:style>
  <w:style w:type="character" w:customStyle="1" w:styleId="30">
    <w:name w:val="Основной текст (3)_"/>
    <w:basedOn w:val="a0"/>
    <w:link w:val="31"/>
    <w:locked/>
    <w:rsid w:val="007D4485"/>
    <w:rPr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4485"/>
    <w:pPr>
      <w:shd w:val="clear" w:color="auto" w:fill="FFFFFF"/>
      <w:spacing w:line="278" w:lineRule="exact"/>
      <w:ind w:hanging="24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32">
    <w:name w:val="Body Text Indent 3"/>
    <w:basedOn w:val="a"/>
    <w:link w:val="33"/>
    <w:rsid w:val="00491CC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1CC5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91CC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41">
    <w:name w:val="Основной текст4"/>
    <w:basedOn w:val="a"/>
    <w:rsid w:val="00126527"/>
    <w:pPr>
      <w:widowControl w:val="0"/>
      <w:shd w:val="clear" w:color="auto" w:fill="FFFFFF"/>
      <w:spacing w:before="360" w:line="322" w:lineRule="exact"/>
      <w:ind w:hanging="360"/>
      <w:jc w:val="center"/>
    </w:pPr>
    <w:rPr>
      <w:color w:val="000000"/>
      <w:sz w:val="23"/>
      <w:szCs w:val="23"/>
    </w:rPr>
  </w:style>
  <w:style w:type="character" w:customStyle="1" w:styleId="42">
    <w:name w:val="Основной текст (4)_"/>
    <w:basedOn w:val="a0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2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8">
    <w:name w:val="Основной текст8"/>
    <w:basedOn w:val="a"/>
    <w:rsid w:val="00371C96"/>
    <w:pPr>
      <w:widowControl w:val="0"/>
      <w:shd w:val="clear" w:color="auto" w:fill="FFFFFF"/>
      <w:spacing w:after="480" w:line="552" w:lineRule="exact"/>
      <w:ind w:hanging="420"/>
      <w:jc w:val="center"/>
    </w:pPr>
    <w:rPr>
      <w:color w:val="000000"/>
      <w:sz w:val="23"/>
      <w:szCs w:val="23"/>
    </w:rPr>
  </w:style>
  <w:style w:type="character" w:customStyle="1" w:styleId="af6">
    <w:name w:val="Подпись к таблице_"/>
    <w:basedOn w:val="a0"/>
    <w:link w:val="af7"/>
    <w:rsid w:val="003A04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3A043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15pt">
    <w:name w:val="Основной текст + 11;5 pt"/>
    <w:basedOn w:val="a3"/>
    <w:rsid w:val="00FA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AB2B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B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B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66DE0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B66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66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B6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AB282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Основной текст1"/>
    <w:basedOn w:val="a3"/>
    <w:rsid w:val="00072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avid0pt">
    <w:name w:val="Основной текст + David;Курсив;Интервал 0 pt"/>
    <w:basedOn w:val="a3"/>
    <w:rsid w:val="00072890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B2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61FC6"/>
    <w:pPr>
      <w:keepNext/>
      <w:numPr>
        <w:numId w:val="4"/>
      </w:numPr>
      <w:jc w:val="both"/>
      <w:outlineLvl w:val="8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543E1"/>
    <w:pPr>
      <w:widowControl w:val="0"/>
      <w:autoSpaceDE w:val="0"/>
      <w:autoSpaceDN w:val="0"/>
      <w:adjustRightInd w:val="0"/>
    </w:pPr>
  </w:style>
  <w:style w:type="character" w:customStyle="1" w:styleId="a3">
    <w:name w:val="Основной текст_"/>
    <w:basedOn w:val="a0"/>
    <w:link w:val="3"/>
    <w:locked/>
    <w:rsid w:val="00F543E1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F543E1"/>
    <w:pPr>
      <w:shd w:val="clear" w:color="auto" w:fill="FFFFFF"/>
      <w:spacing w:after="720" w:line="240" w:lineRule="atLeast"/>
      <w:ind w:hanging="62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">
    <w:name w:val="Основной текст2"/>
    <w:basedOn w:val="a3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Колонтитул"/>
    <w:basedOn w:val="a0"/>
    <w:rsid w:val="00F5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footer"/>
    <w:basedOn w:val="a"/>
    <w:link w:val="a6"/>
    <w:uiPriority w:val="99"/>
    <w:rsid w:val="00F54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543E1"/>
    <w:pPr>
      <w:spacing w:after="120"/>
    </w:pPr>
  </w:style>
  <w:style w:type="character" w:customStyle="1" w:styleId="a8">
    <w:name w:val="Основной текст Знак"/>
    <w:basedOn w:val="a0"/>
    <w:link w:val="a7"/>
    <w:rsid w:val="00F54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43E1"/>
    <w:pPr>
      <w:ind w:left="720"/>
      <w:contextualSpacing/>
    </w:pPr>
  </w:style>
  <w:style w:type="paragraph" w:customStyle="1" w:styleId="11">
    <w:name w:val="1"/>
    <w:basedOn w:val="a"/>
    <w:rsid w:val="00F543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C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0808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80863"/>
    <w:pPr>
      <w:widowControl w:val="0"/>
      <w:shd w:val="clear" w:color="auto" w:fill="FFFFFF"/>
      <w:spacing w:line="322" w:lineRule="exact"/>
      <w:jc w:val="both"/>
      <w:outlineLvl w:val="0"/>
    </w:pPr>
    <w:rPr>
      <w:sz w:val="28"/>
      <w:szCs w:val="28"/>
      <w:lang w:eastAsia="en-US"/>
    </w:rPr>
  </w:style>
  <w:style w:type="character" w:customStyle="1" w:styleId="ab">
    <w:name w:val="Основной текст + Курсив"/>
    <w:basedOn w:val="a3"/>
    <w:rsid w:val="004245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yle1">
    <w:name w:val="Style1"/>
    <w:basedOn w:val="a"/>
    <w:rsid w:val="00F120BF"/>
    <w:pPr>
      <w:widowControl w:val="0"/>
      <w:autoSpaceDE w:val="0"/>
      <w:autoSpaceDN w:val="0"/>
      <w:adjustRightInd w:val="0"/>
      <w:spacing w:line="197" w:lineRule="exact"/>
      <w:jc w:val="both"/>
    </w:pPr>
  </w:style>
  <w:style w:type="character" w:customStyle="1" w:styleId="FontStyle26">
    <w:name w:val="Font Style26"/>
    <w:basedOn w:val="a0"/>
    <w:rsid w:val="00F120B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rsid w:val="00F120BF"/>
    <w:rPr>
      <w:rFonts w:ascii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0"/>
    <w:link w:val="9"/>
    <w:rsid w:val="00D61FC6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F429FA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F42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07EE6"/>
  </w:style>
  <w:style w:type="character" w:customStyle="1" w:styleId="apple-converted-space">
    <w:name w:val="apple-converted-space"/>
    <w:basedOn w:val="a0"/>
    <w:rsid w:val="00C07EE6"/>
  </w:style>
  <w:style w:type="paragraph" w:styleId="ae">
    <w:name w:val="Normal (Web)"/>
    <w:basedOn w:val="a"/>
    <w:uiPriority w:val="99"/>
    <w:unhideWhenUsed/>
    <w:rsid w:val="00EC0D90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77F19"/>
    <w:rPr>
      <w:b/>
      <w:bCs/>
    </w:rPr>
  </w:style>
  <w:style w:type="paragraph" w:customStyle="1" w:styleId="af0">
    <w:name w:val="список с точками"/>
    <w:basedOn w:val="a"/>
    <w:rsid w:val="002013F5"/>
    <w:pPr>
      <w:tabs>
        <w:tab w:val="num" w:pos="756"/>
        <w:tab w:val="num" w:pos="2118"/>
      </w:tabs>
      <w:spacing w:line="312" w:lineRule="auto"/>
      <w:ind w:left="756" w:hanging="1410"/>
      <w:jc w:val="both"/>
    </w:pPr>
  </w:style>
  <w:style w:type="character" w:styleId="af1">
    <w:name w:val="Hyperlink"/>
    <w:basedOn w:val="a0"/>
    <w:rsid w:val="00453104"/>
    <w:rPr>
      <w:color w:val="0066CC"/>
      <w:u w:val="single"/>
    </w:rPr>
  </w:style>
  <w:style w:type="character" w:styleId="af2">
    <w:name w:val="Emphasis"/>
    <w:basedOn w:val="a0"/>
    <w:uiPriority w:val="20"/>
    <w:qFormat/>
    <w:rsid w:val="00453104"/>
    <w:rPr>
      <w:i/>
      <w:iCs/>
    </w:rPr>
  </w:style>
  <w:style w:type="paragraph" w:styleId="af3">
    <w:name w:val="Plain Text"/>
    <w:basedOn w:val="a"/>
    <w:link w:val="af4"/>
    <w:rsid w:val="00C077E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077E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D0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7D4485"/>
    <w:pPr>
      <w:ind w:left="283" w:hanging="283"/>
      <w:contextualSpacing/>
    </w:pPr>
  </w:style>
  <w:style w:type="character" w:customStyle="1" w:styleId="30">
    <w:name w:val="Основной текст (3)_"/>
    <w:basedOn w:val="a0"/>
    <w:link w:val="31"/>
    <w:locked/>
    <w:rsid w:val="007D4485"/>
    <w:rPr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D4485"/>
    <w:pPr>
      <w:shd w:val="clear" w:color="auto" w:fill="FFFFFF"/>
      <w:spacing w:line="278" w:lineRule="exact"/>
      <w:ind w:hanging="240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32">
    <w:name w:val="Body Text Indent 3"/>
    <w:basedOn w:val="a"/>
    <w:link w:val="33"/>
    <w:rsid w:val="00491CC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91CC5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91CC5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41">
    <w:name w:val="Основной текст4"/>
    <w:basedOn w:val="a"/>
    <w:rsid w:val="00126527"/>
    <w:pPr>
      <w:widowControl w:val="0"/>
      <w:shd w:val="clear" w:color="auto" w:fill="FFFFFF"/>
      <w:spacing w:before="360" w:line="322" w:lineRule="exact"/>
      <w:ind w:hanging="360"/>
      <w:jc w:val="center"/>
    </w:pPr>
    <w:rPr>
      <w:color w:val="000000"/>
      <w:sz w:val="23"/>
      <w:szCs w:val="23"/>
    </w:rPr>
  </w:style>
  <w:style w:type="character" w:customStyle="1" w:styleId="42">
    <w:name w:val="Основной текст (4)_"/>
    <w:basedOn w:val="a0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2"/>
    <w:rsid w:val="00596B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8">
    <w:name w:val="Основной текст8"/>
    <w:basedOn w:val="a"/>
    <w:rsid w:val="00371C96"/>
    <w:pPr>
      <w:widowControl w:val="0"/>
      <w:shd w:val="clear" w:color="auto" w:fill="FFFFFF"/>
      <w:spacing w:after="480" w:line="552" w:lineRule="exact"/>
      <w:ind w:hanging="420"/>
      <w:jc w:val="center"/>
    </w:pPr>
    <w:rPr>
      <w:color w:val="000000"/>
      <w:sz w:val="23"/>
      <w:szCs w:val="23"/>
    </w:rPr>
  </w:style>
  <w:style w:type="character" w:customStyle="1" w:styleId="af6">
    <w:name w:val="Подпись к таблице_"/>
    <w:basedOn w:val="a0"/>
    <w:link w:val="af7"/>
    <w:rsid w:val="003A04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3A0436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15pt">
    <w:name w:val="Основной текст + 11;5 pt"/>
    <w:basedOn w:val="a3"/>
    <w:rsid w:val="00FA4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rsid w:val="00AB2B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AB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B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B66DE0"/>
    <w:pPr>
      <w:widowControl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B66D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B66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B6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AB282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3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Основной текст1"/>
    <w:basedOn w:val="a3"/>
    <w:rsid w:val="00072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David0pt">
    <w:name w:val="Основной текст + David;Курсив;Интервал 0 pt"/>
    <w:basedOn w:val="a3"/>
    <w:rsid w:val="00072890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9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16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17942.html" TargetMode="External"/><Relationship Id="rId18" Type="http://schemas.openxmlformats.org/officeDocument/2006/relationships/hyperlink" Target="http://www.inp.nsk.su/%7Ekozak/start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9645.html" TargetMode="External"/><Relationship Id="rId17" Type="http://schemas.openxmlformats.org/officeDocument/2006/relationships/hyperlink" Target="http://www.rfbr.ru/pics/22394ref/fil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115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1250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184" TargetMode="External"/><Relationship Id="rId10" Type="http://schemas.openxmlformats.org/officeDocument/2006/relationships/hyperlink" Target="http://www.iprbookshop.ru/81156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prbookshop.ru/6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C2B13-67BA-4B9D-9796-2BD94BE1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9124</Words>
  <Characters>52009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C3-Geo11</dc:creator>
  <cp:lastModifiedBy>Пользователь</cp:lastModifiedBy>
  <cp:revision>4</cp:revision>
  <dcterms:created xsi:type="dcterms:W3CDTF">2020-09-15T21:48:00Z</dcterms:created>
  <dcterms:modified xsi:type="dcterms:W3CDTF">2020-09-15T22:39:00Z</dcterms:modified>
</cp:coreProperties>
</file>